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0" w:rsidRPr="00F740B0" w:rsidRDefault="006041EC" w:rsidP="00F7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041EC" w:rsidRPr="00F740B0" w:rsidRDefault="006041EC" w:rsidP="00F7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0">
        <w:rPr>
          <w:rFonts w:ascii="Times New Roman" w:hAnsi="Times New Roman" w:cs="Times New Roman"/>
          <w:b/>
          <w:sz w:val="24"/>
          <w:szCs w:val="24"/>
        </w:rPr>
        <w:t xml:space="preserve">о соответствии требованиям законодательства установленных требований к одежде обучающихся в МБОУ «ООШ </w:t>
      </w:r>
      <w:proofErr w:type="spellStart"/>
      <w:r w:rsidRPr="00F740B0">
        <w:rPr>
          <w:rFonts w:ascii="Times New Roman" w:hAnsi="Times New Roman" w:cs="Times New Roman"/>
          <w:b/>
          <w:sz w:val="24"/>
          <w:szCs w:val="24"/>
        </w:rPr>
        <w:t>с.Новоречье</w:t>
      </w:r>
      <w:proofErr w:type="spellEnd"/>
      <w:r w:rsidRPr="00F740B0">
        <w:rPr>
          <w:rFonts w:ascii="Times New Roman" w:hAnsi="Times New Roman" w:cs="Times New Roman"/>
          <w:b/>
          <w:sz w:val="24"/>
          <w:szCs w:val="24"/>
        </w:rPr>
        <w:t>»</w:t>
      </w:r>
    </w:p>
    <w:p w:rsidR="006041EC" w:rsidRPr="00F740B0" w:rsidRDefault="006041EC" w:rsidP="00604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EC" w:rsidRPr="00F740B0" w:rsidRDefault="00F740B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EC" w:rsidRPr="00F740B0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требования к одежде обучающихся установлены локальным нормативным актом – «Положением о школьной одежде обучающихся МБОУ «ООШ </w:t>
      </w:r>
      <w:proofErr w:type="spellStart"/>
      <w:r w:rsidR="006041EC" w:rsidRPr="00F740B0">
        <w:rPr>
          <w:rFonts w:ascii="Times New Roman" w:hAnsi="Times New Roman" w:cs="Times New Roman"/>
          <w:sz w:val="24"/>
          <w:szCs w:val="24"/>
        </w:rPr>
        <w:t>с.Новоречье</w:t>
      </w:r>
      <w:proofErr w:type="spellEnd"/>
      <w:r w:rsidR="006041EC" w:rsidRPr="00F740B0">
        <w:rPr>
          <w:rFonts w:ascii="Times New Roman" w:hAnsi="Times New Roman" w:cs="Times New Roman"/>
          <w:sz w:val="24"/>
          <w:szCs w:val="24"/>
        </w:rPr>
        <w:t>», утвержденного приказом № 130 от 16.09.2016г. Установленные данным локальным актом требования соответствуют постановлению Правительства Белгородской области от 8 июля 2013года №265-пп «Об утверждении требований к одежде обучающихся областных и муниципальных общеобразовательных организаций, расположенных на территории Белгородской области» и Уставу учреждения,  утвержденному Постановлением администрации муниципального района «</w:t>
      </w:r>
      <w:proofErr w:type="spellStart"/>
      <w:r w:rsidR="006041EC" w:rsidRPr="00F740B0">
        <w:rPr>
          <w:rFonts w:ascii="Times New Roman" w:hAnsi="Times New Roman" w:cs="Times New Roman"/>
          <w:sz w:val="24"/>
          <w:szCs w:val="24"/>
        </w:rPr>
        <w:t>Чернянский</w:t>
      </w:r>
      <w:proofErr w:type="spellEnd"/>
      <w:r w:rsidR="006041EC" w:rsidRPr="00F740B0">
        <w:rPr>
          <w:rFonts w:ascii="Times New Roman" w:hAnsi="Times New Roman" w:cs="Times New Roman"/>
          <w:sz w:val="24"/>
          <w:szCs w:val="24"/>
        </w:rPr>
        <w:t xml:space="preserve"> район Белгородской области» №769 от 30.12.2015г. . Согласно школьному локальному акту   в общеобразовательном учреждении устанавливаются следующие виды школьной одежды: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>- повседневная школьная одежда;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>- парадная школьная одежда;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>- спортивная школьная одежда.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>Повседневная школьная одежда обучающихся: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Для мальчиков и юношей состоит из пиджака и брюк классического покроя черного или темно-синего </w:t>
      </w:r>
      <w:proofErr w:type="gramStart"/>
      <w:r w:rsidRPr="00F740B0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F740B0">
        <w:rPr>
          <w:rFonts w:ascii="Times New Roman" w:hAnsi="Times New Roman" w:cs="Times New Roman"/>
          <w:sz w:val="24"/>
          <w:szCs w:val="24"/>
        </w:rPr>
        <w:t xml:space="preserve"> или жилет темно –синего цвета. Однотонная сорочка от синих до фиолетовых тонов; аксессуары: галстук, поясной ремень.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>Для девочек и девушек- школьное платье коричневого цвета с фартуком черного цвета. Длина платья должна составлять не выше 10 см от верхней границы колена и не ниже середины голени. Туфли на невысоком каблуке (не более 5 см).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Парадная школьная одежда используется обучающимися в дни проведения праздников, экзаменов и торжественных линеек. Для мальчиков и юношей парадная школьная одежда состоит из повседневной школьной одежды, дополненной белой рубашкой. (По желанию –галстук или бабочка). Для девочек и девушек парадная школьная одежда состоит из повседневной школьной одежды, дополненной белым фартуком.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Спортивная одежда используется обучающими</w:t>
      </w:r>
      <w:r w:rsidR="00376742">
        <w:rPr>
          <w:rFonts w:ascii="Times New Roman" w:hAnsi="Times New Roman" w:cs="Times New Roman"/>
          <w:sz w:val="24"/>
          <w:szCs w:val="24"/>
        </w:rPr>
        <w:t>ся</w:t>
      </w:r>
      <w:r w:rsidRPr="00F740B0">
        <w:rPr>
          <w:rFonts w:ascii="Times New Roman" w:hAnsi="Times New Roman" w:cs="Times New Roman"/>
          <w:sz w:val="24"/>
          <w:szCs w:val="24"/>
        </w:rPr>
        <w:t xml:space="preserve"> для занятий физической культурой и спортом, во время проведения спортивных праздников, соревнований. Спортивная школьная одежда включает спортивную футболку синего или белого цвета, спортивные трусы (шорты) или спортивные брюки, спортивный костюм черного цвета, кеды или кроссовки.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В холодное время года допускается ношение обучающимися джемперов, свитеров, пуловеров, брюк классически сочетающихся цветов (для девочек).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 Сменная обувь обязательна для посещения детьми занятий в образовательном учреждении. Она должна быть чистой и сухой.</w:t>
      </w:r>
    </w:p>
    <w:p w:rsidR="006041EC" w:rsidRPr="00F740B0" w:rsidRDefault="008A6A2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 Не допускается ношение обучающимися в общеобразовательном учреждении:</w:t>
      </w:r>
    </w:p>
    <w:p w:rsidR="008A6A20" w:rsidRPr="00F740B0" w:rsidRDefault="008A6A2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 1)одежды с неоднородным окрасом ткани; одежды с яркими надписями и изображениями, порывами ткани; декольтированных платьев, блузок; аксессуаров с символикой асоциальных неформальных молодежных объединений;</w:t>
      </w:r>
    </w:p>
    <w:p w:rsidR="008A6A20" w:rsidRPr="00F740B0" w:rsidRDefault="008A6A2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  2) массивных украшений;</w:t>
      </w:r>
    </w:p>
    <w:p w:rsidR="008A6A20" w:rsidRPr="00F740B0" w:rsidRDefault="008A6A2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3) одежды, обуви и аксессуаров с травмирующей фурнитурой;</w:t>
      </w:r>
    </w:p>
    <w:p w:rsidR="008A6A20" w:rsidRPr="00F740B0" w:rsidRDefault="008A6A2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4) головных уборов в помещениях общеобразовательного учреждения;</w:t>
      </w:r>
    </w:p>
    <w:p w:rsidR="008A6A20" w:rsidRDefault="008A6A20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5) пляжной обуви, массивной обуви на толстой платформе, вечерних туфель и туфель на высоком каблуке (выше 5 см).</w:t>
      </w:r>
    </w:p>
    <w:p w:rsidR="001E491E" w:rsidRPr="00F740B0" w:rsidRDefault="001E491E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EC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b/>
          <w:sz w:val="24"/>
          <w:szCs w:val="24"/>
        </w:rPr>
        <w:t>2</w:t>
      </w:r>
      <w:r w:rsidRPr="00F740B0">
        <w:rPr>
          <w:rFonts w:ascii="Times New Roman" w:hAnsi="Times New Roman" w:cs="Times New Roman"/>
          <w:sz w:val="24"/>
          <w:szCs w:val="24"/>
        </w:rPr>
        <w:t>. Согласно п.3.16 Уставу школы, утвержденному Постановлением администрации муниципального района «</w:t>
      </w:r>
      <w:proofErr w:type="spellStart"/>
      <w:r w:rsidRPr="00F740B0">
        <w:rPr>
          <w:rFonts w:ascii="Times New Roman" w:hAnsi="Times New Roman" w:cs="Times New Roman"/>
          <w:sz w:val="24"/>
          <w:szCs w:val="24"/>
        </w:rPr>
        <w:t>Чернянский</w:t>
      </w:r>
      <w:proofErr w:type="spellEnd"/>
      <w:r w:rsidRPr="00F740B0">
        <w:rPr>
          <w:rFonts w:ascii="Times New Roman" w:hAnsi="Times New Roman" w:cs="Times New Roman"/>
          <w:sz w:val="24"/>
          <w:szCs w:val="24"/>
        </w:rPr>
        <w:t xml:space="preserve"> район Белгородской области» №769 от 30.12.2015г. </w:t>
      </w:r>
      <w:r w:rsidRPr="00F740B0">
        <w:rPr>
          <w:rFonts w:ascii="Times New Roman" w:hAnsi="Times New Roman" w:cs="Times New Roman"/>
          <w:sz w:val="24"/>
          <w:szCs w:val="24"/>
        </w:rPr>
        <w:lastRenderedPageBreak/>
        <w:t xml:space="preserve">введение (отмена) единой в период занятий формы одежды для учащихся относится к компетенции Управляющего совета образовательной организации. «Положение о школьной одежде обучающихся МБОУ «ООШ </w:t>
      </w:r>
      <w:proofErr w:type="spellStart"/>
      <w:r w:rsidRPr="00F740B0">
        <w:rPr>
          <w:rFonts w:ascii="Times New Roman" w:hAnsi="Times New Roman" w:cs="Times New Roman"/>
          <w:sz w:val="24"/>
          <w:szCs w:val="24"/>
        </w:rPr>
        <w:t>с.Новоречье</w:t>
      </w:r>
      <w:proofErr w:type="spellEnd"/>
      <w:r w:rsidRPr="00F740B0">
        <w:rPr>
          <w:rFonts w:ascii="Times New Roman" w:hAnsi="Times New Roman" w:cs="Times New Roman"/>
          <w:sz w:val="24"/>
          <w:szCs w:val="24"/>
        </w:rPr>
        <w:t>» рассмотрено на заседании Учредительного совета   и утверждено протоколом №7 от 15.09.2016г.</w:t>
      </w:r>
    </w:p>
    <w:p w:rsidR="001E491E" w:rsidRPr="00F740B0" w:rsidRDefault="001E491E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EC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b/>
          <w:sz w:val="24"/>
          <w:szCs w:val="24"/>
        </w:rPr>
        <w:t>3</w:t>
      </w:r>
      <w:r w:rsidRPr="00F740B0">
        <w:rPr>
          <w:rFonts w:ascii="Times New Roman" w:hAnsi="Times New Roman" w:cs="Times New Roman"/>
          <w:sz w:val="24"/>
          <w:szCs w:val="24"/>
        </w:rPr>
        <w:t xml:space="preserve">.Положение о школьной одежде обучающихся   МБОУ «ООШ </w:t>
      </w:r>
      <w:proofErr w:type="spellStart"/>
      <w:r w:rsidRPr="00F740B0">
        <w:rPr>
          <w:rFonts w:ascii="Times New Roman" w:hAnsi="Times New Roman" w:cs="Times New Roman"/>
          <w:sz w:val="24"/>
          <w:szCs w:val="24"/>
        </w:rPr>
        <w:t>с.Новоречье</w:t>
      </w:r>
      <w:proofErr w:type="spellEnd"/>
      <w:r w:rsidRPr="00F740B0">
        <w:rPr>
          <w:rFonts w:ascii="Times New Roman" w:hAnsi="Times New Roman" w:cs="Times New Roman"/>
          <w:sz w:val="24"/>
          <w:szCs w:val="24"/>
        </w:rPr>
        <w:t>» размещено на официальном сайте в сети «Интернет» в подразделе «Документы» специального раздела «Сведения об образовательной организации». Дополнительно документ размещен на информационном стенде школы и рассмотрен на общешкольном родительском собрании, протокол №1 от 01.09.23г.</w:t>
      </w:r>
    </w:p>
    <w:p w:rsidR="001E491E" w:rsidRPr="00F740B0" w:rsidRDefault="001E491E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b/>
          <w:sz w:val="24"/>
          <w:szCs w:val="24"/>
        </w:rPr>
        <w:t>4</w:t>
      </w:r>
      <w:r w:rsidRPr="00F740B0">
        <w:rPr>
          <w:rFonts w:ascii="Times New Roman" w:hAnsi="Times New Roman" w:cs="Times New Roman"/>
          <w:sz w:val="24"/>
          <w:szCs w:val="24"/>
        </w:rPr>
        <w:t>.Определение норм профессиональной этики педагогических работников в части внешнего вида и организация контроля их соблюдения в образовательной организации определено Кодексом этики и служебного поведения работников МБ</w:t>
      </w:r>
      <w:r w:rsidR="00376742">
        <w:rPr>
          <w:rFonts w:ascii="Times New Roman" w:hAnsi="Times New Roman" w:cs="Times New Roman"/>
          <w:sz w:val="24"/>
          <w:szCs w:val="24"/>
        </w:rPr>
        <w:t xml:space="preserve">ОУ «ООШ </w:t>
      </w:r>
      <w:proofErr w:type="spellStart"/>
      <w:r w:rsidR="00376742">
        <w:rPr>
          <w:rFonts w:ascii="Times New Roman" w:hAnsi="Times New Roman" w:cs="Times New Roman"/>
          <w:sz w:val="24"/>
          <w:szCs w:val="24"/>
        </w:rPr>
        <w:t>с.Новоречье</w:t>
      </w:r>
      <w:proofErr w:type="spellEnd"/>
      <w:r w:rsidR="00376742">
        <w:rPr>
          <w:rFonts w:ascii="Times New Roman" w:hAnsi="Times New Roman" w:cs="Times New Roman"/>
          <w:sz w:val="24"/>
          <w:szCs w:val="24"/>
        </w:rPr>
        <w:t>», утвержденным</w:t>
      </w:r>
      <w:r w:rsidRPr="00F740B0">
        <w:rPr>
          <w:rFonts w:ascii="Times New Roman" w:hAnsi="Times New Roman" w:cs="Times New Roman"/>
          <w:sz w:val="24"/>
          <w:szCs w:val="24"/>
        </w:rPr>
        <w:t xml:space="preserve"> приказом №82 от 18.04.18 г. и принят</w:t>
      </w:r>
      <w:r w:rsidR="00376742">
        <w:rPr>
          <w:rFonts w:ascii="Times New Roman" w:hAnsi="Times New Roman" w:cs="Times New Roman"/>
          <w:sz w:val="24"/>
          <w:szCs w:val="24"/>
        </w:rPr>
        <w:t>ым</w:t>
      </w:r>
      <w:r w:rsidRPr="00F740B0">
        <w:rPr>
          <w:rFonts w:ascii="Times New Roman" w:hAnsi="Times New Roman" w:cs="Times New Roman"/>
          <w:sz w:val="24"/>
          <w:szCs w:val="24"/>
        </w:rPr>
        <w:t xml:space="preserve"> общим собранием работников в МБОУ «ООШ с.Новоречье» (</w:t>
      </w:r>
      <w:bookmarkStart w:id="0" w:name="_GoBack"/>
      <w:bookmarkEnd w:id="0"/>
      <w:r w:rsidRPr="00F740B0">
        <w:rPr>
          <w:rFonts w:ascii="Times New Roman" w:hAnsi="Times New Roman" w:cs="Times New Roman"/>
          <w:sz w:val="24"/>
          <w:szCs w:val="24"/>
        </w:rPr>
        <w:t>протокол  1 от 26.03.18 г.)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 В соответствии с п.9, п.10 указанного документа внешний вид работника Учреждения при исполнении им должностных обязанностей должен способствовать уважительному отношению граждан к нормам, установленным в Учреждении, соответствовать общепринятому деловому стилю, который отличают официальность, сдержанность, традиционность, аккуратность.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6041EC" w:rsidRPr="00F740B0" w:rsidRDefault="006041EC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46" w:rsidRPr="00F740B0" w:rsidRDefault="004B2E46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46" w:rsidRPr="00F740B0" w:rsidRDefault="004B2E46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46" w:rsidRPr="00F740B0" w:rsidRDefault="004B2E46" w:rsidP="001E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F8" w:rsidRPr="00F740B0" w:rsidRDefault="004B2E46" w:rsidP="00F740B0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40B0">
        <w:rPr>
          <w:rFonts w:ascii="Times New Roman" w:hAnsi="Times New Roman" w:cs="Times New Roman"/>
          <w:sz w:val="24"/>
          <w:szCs w:val="24"/>
        </w:rPr>
        <w:t xml:space="preserve">Директор МБОУ «ООШ с. </w:t>
      </w:r>
      <w:proofErr w:type="spellStart"/>
      <w:proofErr w:type="gramStart"/>
      <w:r w:rsidRPr="00F740B0">
        <w:rPr>
          <w:rFonts w:ascii="Times New Roman" w:hAnsi="Times New Roman" w:cs="Times New Roman"/>
          <w:sz w:val="24"/>
          <w:szCs w:val="24"/>
        </w:rPr>
        <w:t>Новоречье</w:t>
      </w:r>
      <w:proofErr w:type="spellEnd"/>
      <w:r w:rsidRPr="00F740B0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F740B0">
        <w:rPr>
          <w:rFonts w:ascii="Times New Roman" w:hAnsi="Times New Roman" w:cs="Times New Roman"/>
          <w:sz w:val="24"/>
          <w:szCs w:val="24"/>
        </w:rPr>
        <w:t xml:space="preserve">  ________________ Холодова С.В.</w:t>
      </w:r>
    </w:p>
    <w:sectPr w:rsidR="004D33F8" w:rsidRPr="00F7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DDE"/>
    <w:multiLevelType w:val="hybridMultilevel"/>
    <w:tmpl w:val="CCF08F46"/>
    <w:lvl w:ilvl="0" w:tplc="E2A2FA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FE65A5"/>
    <w:multiLevelType w:val="hybridMultilevel"/>
    <w:tmpl w:val="A40285AA"/>
    <w:lvl w:ilvl="0" w:tplc="4EFEE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C21B87"/>
    <w:multiLevelType w:val="hybridMultilevel"/>
    <w:tmpl w:val="58AAC6F2"/>
    <w:lvl w:ilvl="0" w:tplc="3BEA03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D1"/>
    <w:rsid w:val="000B3AD1"/>
    <w:rsid w:val="001E491E"/>
    <w:rsid w:val="003244FC"/>
    <w:rsid w:val="00376742"/>
    <w:rsid w:val="004A4A42"/>
    <w:rsid w:val="004B2E46"/>
    <w:rsid w:val="004D33F8"/>
    <w:rsid w:val="006041EC"/>
    <w:rsid w:val="00866032"/>
    <w:rsid w:val="008A6A20"/>
    <w:rsid w:val="00A2779B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44A2"/>
  <w15:chartTrackingRefBased/>
  <w15:docId w15:val="{F4974443-B6A4-4157-8578-D63E0CE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4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74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2024-02-14T07:00:00Z</cp:lastPrinted>
  <dcterms:created xsi:type="dcterms:W3CDTF">2024-02-13T19:18:00Z</dcterms:created>
  <dcterms:modified xsi:type="dcterms:W3CDTF">2024-02-19T08:27:00Z</dcterms:modified>
</cp:coreProperties>
</file>