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B6" w:rsidRPr="00DF33E6" w:rsidRDefault="00DF33E6" w:rsidP="00DF33E6">
      <w:pPr>
        <w:pStyle w:val="Standard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500495" cy="9194800"/>
            <wp:effectExtent l="19050" t="0" r="0" b="0"/>
            <wp:docPr id="1" name="Рисунок 0" descr="рабочая программа Т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ТН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7336"/>
        <w:gridCol w:w="3750"/>
      </w:tblGrid>
      <w:tr w:rsidR="00F7773F" w:rsidTr="008B4D6D">
        <w:tc>
          <w:tcPr>
            <w:tcW w:w="7336" w:type="dxa"/>
          </w:tcPr>
          <w:p w:rsidR="00F7773F" w:rsidRDefault="00F7773F" w:rsidP="00F7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F7773F" w:rsidRPr="00F7773F" w:rsidRDefault="00F7773F" w:rsidP="00F7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F7773F" w:rsidRPr="00F7773F" w:rsidRDefault="00F7773F" w:rsidP="00F7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7773F" w:rsidTr="00C569AB">
        <w:tc>
          <w:tcPr>
            <w:tcW w:w="11086" w:type="dxa"/>
            <w:gridSpan w:val="2"/>
          </w:tcPr>
          <w:p w:rsidR="00F7773F" w:rsidRPr="00F7773F" w:rsidRDefault="00F7773F" w:rsidP="00F77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Целевой раздел</w:t>
            </w:r>
          </w:p>
          <w:p w:rsidR="00F7773F" w:rsidRDefault="00F7773F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3F" w:rsidTr="008B4D6D">
        <w:trPr>
          <w:trHeight w:val="450"/>
        </w:trPr>
        <w:tc>
          <w:tcPr>
            <w:tcW w:w="7336" w:type="dxa"/>
          </w:tcPr>
          <w:p w:rsidR="00F7773F" w:rsidRDefault="00F7773F" w:rsidP="008B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3750" w:type="dxa"/>
          </w:tcPr>
          <w:p w:rsidR="00F7773F" w:rsidRDefault="00F7773F" w:rsidP="00F7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73F" w:rsidTr="008B4D6D">
        <w:trPr>
          <w:trHeight w:val="90"/>
        </w:trPr>
        <w:tc>
          <w:tcPr>
            <w:tcW w:w="7336" w:type="dxa"/>
          </w:tcPr>
          <w:p w:rsidR="00F7773F" w:rsidRPr="00F7773F" w:rsidRDefault="00F7773F" w:rsidP="008B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>1.2. Цели и задачи программы. Педагогические принципы построения программы</w:t>
            </w:r>
          </w:p>
        </w:tc>
        <w:tc>
          <w:tcPr>
            <w:tcW w:w="3750" w:type="dxa"/>
          </w:tcPr>
          <w:p w:rsidR="00F7773F" w:rsidRDefault="00F7773F" w:rsidP="00F7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73F" w:rsidTr="008B4D6D">
        <w:tc>
          <w:tcPr>
            <w:tcW w:w="7336" w:type="dxa"/>
          </w:tcPr>
          <w:p w:rsidR="00F7773F" w:rsidRPr="00896DFA" w:rsidRDefault="00F7773F" w:rsidP="008B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>1.2.1. Взаимодействие участников образовательного процесса. Интегрированные коррекционно-развивающие занятия</w:t>
            </w:r>
          </w:p>
        </w:tc>
        <w:tc>
          <w:tcPr>
            <w:tcW w:w="3750" w:type="dxa"/>
          </w:tcPr>
          <w:p w:rsidR="00F7773F" w:rsidRDefault="00F7773F" w:rsidP="00F7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73F" w:rsidTr="008B4D6D">
        <w:tc>
          <w:tcPr>
            <w:tcW w:w="7336" w:type="dxa"/>
          </w:tcPr>
          <w:p w:rsidR="00F7773F" w:rsidRDefault="00F7773F" w:rsidP="008B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>1.2.2. Взаимодействие с семьями воспитанников</w:t>
            </w:r>
          </w:p>
        </w:tc>
        <w:tc>
          <w:tcPr>
            <w:tcW w:w="3750" w:type="dxa"/>
          </w:tcPr>
          <w:p w:rsidR="00F7773F" w:rsidRDefault="00F7773F" w:rsidP="00F7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73F" w:rsidTr="008B4D6D">
        <w:trPr>
          <w:trHeight w:val="645"/>
        </w:trPr>
        <w:tc>
          <w:tcPr>
            <w:tcW w:w="7336" w:type="dxa"/>
          </w:tcPr>
          <w:p w:rsidR="00F7773F" w:rsidRDefault="00F7773F" w:rsidP="008B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73F">
              <w:rPr>
                <w:rFonts w:ascii="Times New Roman" w:hAnsi="Times New Roman" w:cs="Times New Roman"/>
                <w:sz w:val="24"/>
                <w:szCs w:val="24"/>
              </w:rPr>
              <w:t>1.3. Целевые ориентиры, планируемые результаты освоения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750" w:type="dxa"/>
          </w:tcPr>
          <w:p w:rsidR="00F7773F" w:rsidRDefault="00F7773F" w:rsidP="00F7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773F" w:rsidTr="008B4D6D">
        <w:trPr>
          <w:trHeight w:val="180"/>
        </w:trPr>
        <w:tc>
          <w:tcPr>
            <w:tcW w:w="7336" w:type="dxa"/>
          </w:tcPr>
          <w:p w:rsidR="008B4D6D" w:rsidRPr="00F7773F" w:rsidRDefault="008B4D6D" w:rsidP="008B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Педагогическая диагностика индивидуального развития ребенка дошкольного возраста с тяжелыми нарушениями речи</w:t>
            </w:r>
          </w:p>
        </w:tc>
        <w:tc>
          <w:tcPr>
            <w:tcW w:w="3750" w:type="dxa"/>
          </w:tcPr>
          <w:p w:rsidR="00F7773F" w:rsidRDefault="00F7773F" w:rsidP="00F7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D6D" w:rsidTr="00AC1A76">
        <w:tc>
          <w:tcPr>
            <w:tcW w:w="110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4D6D" w:rsidRPr="00F7773F" w:rsidRDefault="008B4D6D" w:rsidP="00F7773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Содержательный раздел</w:t>
            </w:r>
          </w:p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D" w:rsidTr="008B4D6D">
        <w:tc>
          <w:tcPr>
            <w:tcW w:w="7336" w:type="dxa"/>
            <w:tcBorders>
              <w:top w:val="single" w:sz="4" w:space="0" w:color="auto"/>
              <w:right w:val="single" w:sz="4" w:space="0" w:color="auto"/>
            </w:tcBorders>
          </w:tcPr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Образовательная область «Речевое развитие»</w:t>
            </w:r>
          </w:p>
        </w:tc>
        <w:tc>
          <w:tcPr>
            <w:tcW w:w="3750" w:type="dxa"/>
            <w:tcBorders>
              <w:top w:val="single" w:sz="4" w:space="0" w:color="auto"/>
              <w:right w:val="single" w:sz="4" w:space="0" w:color="auto"/>
            </w:tcBorders>
          </w:tcPr>
          <w:p w:rsidR="008B4D6D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773F" w:rsidTr="008B4D6D">
        <w:tc>
          <w:tcPr>
            <w:tcW w:w="7336" w:type="dxa"/>
          </w:tcPr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Образовательная область «Познавательное развитие»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773F" w:rsidTr="008B4D6D">
        <w:tc>
          <w:tcPr>
            <w:tcW w:w="7336" w:type="dxa"/>
          </w:tcPr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 Образовательная область «Социально-коммуникативное развитие»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73F" w:rsidTr="008B4D6D">
        <w:tc>
          <w:tcPr>
            <w:tcW w:w="7336" w:type="dxa"/>
          </w:tcPr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 Образовательная область «Художественно-эстетическое развитие»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773F" w:rsidTr="008B4D6D">
        <w:tc>
          <w:tcPr>
            <w:tcW w:w="7336" w:type="dxa"/>
          </w:tcPr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 Образовательная область «Физическое развитие»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773F" w:rsidTr="008B4D6D">
        <w:tc>
          <w:tcPr>
            <w:tcW w:w="7336" w:type="dxa"/>
          </w:tcPr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Тематическое планирование образовательной и коррекционной деятельности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7773F" w:rsidTr="008B4D6D">
        <w:tc>
          <w:tcPr>
            <w:tcW w:w="7336" w:type="dxa"/>
          </w:tcPr>
          <w:p w:rsidR="008B4D6D" w:rsidRDefault="008B4D6D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Культурно-досуговая деятельность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4D6D" w:rsidTr="00033475">
        <w:tc>
          <w:tcPr>
            <w:tcW w:w="11086" w:type="dxa"/>
            <w:gridSpan w:val="2"/>
          </w:tcPr>
          <w:p w:rsidR="008B4D6D" w:rsidRPr="008B4D6D" w:rsidRDefault="008B4D6D" w:rsidP="008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</w:t>
            </w:r>
          </w:p>
          <w:p w:rsidR="008B4D6D" w:rsidRDefault="008B4D6D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3F" w:rsidTr="008B4D6D">
        <w:tc>
          <w:tcPr>
            <w:tcW w:w="7336" w:type="dxa"/>
          </w:tcPr>
          <w:p w:rsidR="00896DFA" w:rsidRDefault="008B4D6D" w:rsidP="00896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96D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коррекционной и образовательной  деятельности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773F" w:rsidTr="008B4D6D">
        <w:tc>
          <w:tcPr>
            <w:tcW w:w="7336" w:type="dxa"/>
          </w:tcPr>
          <w:p w:rsidR="00896DFA" w:rsidRDefault="00896DFA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Система коррекционной и образовательной деятельности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773F" w:rsidTr="008B4D6D">
        <w:tc>
          <w:tcPr>
            <w:tcW w:w="7336" w:type="dxa"/>
          </w:tcPr>
          <w:p w:rsidR="00896DFA" w:rsidRDefault="00896DFA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Распорядок дня, организация режимных моментов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773F" w:rsidTr="008B4D6D">
        <w:tc>
          <w:tcPr>
            <w:tcW w:w="7336" w:type="dxa"/>
          </w:tcPr>
          <w:p w:rsidR="00F7773F" w:rsidRDefault="00896DFA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Организация развивающей  предметно-пространственной среды. Игровое оборудование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773F" w:rsidTr="00896DFA">
        <w:trPr>
          <w:trHeight w:val="240"/>
        </w:trPr>
        <w:tc>
          <w:tcPr>
            <w:tcW w:w="7336" w:type="dxa"/>
          </w:tcPr>
          <w:p w:rsidR="00896DFA" w:rsidRDefault="00896DFA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Методический комплект к программе</w:t>
            </w:r>
          </w:p>
        </w:tc>
        <w:tc>
          <w:tcPr>
            <w:tcW w:w="3750" w:type="dxa"/>
          </w:tcPr>
          <w:p w:rsidR="00F7773F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6DFA" w:rsidTr="008B4D6D">
        <w:trPr>
          <w:trHeight w:val="315"/>
        </w:trPr>
        <w:tc>
          <w:tcPr>
            <w:tcW w:w="7336" w:type="dxa"/>
          </w:tcPr>
          <w:p w:rsidR="00896DFA" w:rsidRDefault="00896DFA" w:rsidP="00F7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Специальная и методическая литература</w:t>
            </w:r>
          </w:p>
        </w:tc>
        <w:tc>
          <w:tcPr>
            <w:tcW w:w="3750" w:type="dxa"/>
          </w:tcPr>
          <w:p w:rsidR="00896DFA" w:rsidRDefault="00896DFA" w:rsidP="008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7773F" w:rsidRDefault="00F7773F" w:rsidP="00F77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B6" w:rsidRDefault="00FF7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FB6" w:rsidRDefault="00FF7FB6" w:rsidP="00DE2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DE2B38" w:rsidRDefault="00DE2B38" w:rsidP="00DE2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B6" w:rsidRDefault="00FF7FB6" w:rsidP="00DE2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DE2B38" w:rsidRDefault="00DE2B38" w:rsidP="00DE2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FB6" w:rsidRDefault="00F6500D" w:rsidP="00FF7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детей с Т</w:t>
      </w:r>
      <w:r w:rsidR="00FF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 </w:t>
      </w:r>
      <w:bookmarkStart w:id="0" w:name="_GoBack"/>
      <w:bookmarkEnd w:id="0"/>
      <w:r w:rsidR="00FF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спроектирована с учётом ФГОС дошкольного образования, основной образовательной Программой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комплексной образовательной программы для детей с тяжелыми нарушениями речи (общим недоразвитием речи) с 3 до 7 лет» под ред. Н.В.Нищевой.</w:t>
      </w:r>
    </w:p>
    <w:p w:rsidR="00C725AC" w:rsidRPr="00DE2B38" w:rsidRDefault="00DE2B38" w:rsidP="00DE2B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C725AC" w:rsidRPr="00DE2B38">
        <w:rPr>
          <w:rFonts w:ascii="Times New Roman" w:eastAsia="Calibri" w:hAnsi="Times New Roman" w:cs="Times New Roman"/>
          <w:sz w:val="24"/>
          <w:szCs w:val="24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 недель в рамках общей лексической темы.</w:t>
      </w:r>
    </w:p>
    <w:p w:rsid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Calibri" w:hAnsi="Times New Roman" w:cs="Times New Roman"/>
          <w:sz w:val="24"/>
          <w:szCs w:val="24"/>
        </w:rPr>
        <w:t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</w:t>
      </w:r>
      <w:r w:rsidR="00DE2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  <w:r w:rsidR="00DE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</w:t>
      </w:r>
    </w:p>
    <w:p w:rsid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</w:t>
      </w:r>
    </w:p>
    <w:p w:rsidR="00C725AC" w:rsidRDefault="00C725AC" w:rsidP="00C725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реализуется на государственном языке Российской Федерации - русский язык.</w:t>
      </w:r>
    </w:p>
    <w:p w:rsidR="00FF7FB6" w:rsidRDefault="00FF7FB6" w:rsidP="00FF7FB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Данная программа разработана в соответствии со следующими нормативными документами</w:t>
      </w:r>
    </w:p>
    <w:p w:rsidR="00FF7FB6" w:rsidRDefault="00FF7FB6" w:rsidP="00FF7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РФ, ст.43, 72.2.</w:t>
      </w:r>
    </w:p>
    <w:p w:rsidR="00FF7FB6" w:rsidRDefault="00FF7FB6" w:rsidP="00FF7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ребенка.</w:t>
      </w:r>
    </w:p>
    <w:p w:rsidR="00FF7FB6" w:rsidRDefault="00FF7FB6" w:rsidP="00FF7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ДОУ</w:t>
      </w:r>
    </w:p>
    <w:p w:rsidR="00FF7FB6" w:rsidRDefault="00FF7FB6" w:rsidP="00FF7FB6">
      <w:pPr>
        <w:pStyle w:val="Style4"/>
        <w:widowControl/>
        <w:numPr>
          <w:ilvl w:val="0"/>
          <w:numId w:val="2"/>
        </w:numPr>
        <w:spacing w:line="240" w:lineRule="auto"/>
        <w:jc w:val="both"/>
      </w:pPr>
      <w:r>
        <w:rPr>
          <w:spacing w:val="-10"/>
        </w:rPr>
        <w:t xml:space="preserve">Федеральным  </w:t>
      </w:r>
      <w:r>
        <w:rPr>
          <w:rStyle w:val="FontStyle40"/>
        </w:rPr>
        <w:t>законом  «Об образовании в Российской Федерации»от 29.12.2012 № 273-ФЗ</w:t>
      </w:r>
    </w:p>
    <w:p w:rsidR="00FF7FB6" w:rsidRDefault="00FF7FB6" w:rsidP="00FF7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школы» под редакцией Н.Е. Веракса, 1Т.С. Комаровой, М.А.Васильевой разработанная в соответствии с ФГОС.</w:t>
      </w:r>
    </w:p>
    <w:p w:rsidR="00FF7FB6" w:rsidRDefault="00FF7FB6" w:rsidP="00FF7FB6">
      <w:pPr>
        <w:pStyle w:val="Style4"/>
        <w:widowControl/>
        <w:numPr>
          <w:ilvl w:val="0"/>
          <w:numId w:val="2"/>
        </w:numPr>
        <w:spacing w:line="240" w:lineRule="auto"/>
        <w:jc w:val="both"/>
      </w:pPr>
      <w: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FF7FB6" w:rsidRDefault="00FF7FB6" w:rsidP="00FF7FB6">
      <w:pPr>
        <w:pStyle w:val="Style4"/>
        <w:widowControl/>
        <w:numPr>
          <w:ilvl w:val="0"/>
          <w:numId w:val="2"/>
        </w:numPr>
        <w:spacing w:line="240" w:lineRule="auto"/>
        <w:jc w:val="both"/>
      </w:pPr>
      <w:r>
        <w:rPr>
          <w:color w:val="000000"/>
        </w:rPr>
        <w:lastRenderedPageBreak/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FF7FB6" w:rsidRPr="00FF7FB6" w:rsidRDefault="00FF7FB6" w:rsidP="00FF7FB6">
      <w:pPr>
        <w:pStyle w:val="Style4"/>
        <w:widowControl/>
        <w:numPr>
          <w:ilvl w:val="0"/>
          <w:numId w:val="2"/>
        </w:numPr>
        <w:spacing w:line="240" w:lineRule="auto"/>
        <w:jc w:val="both"/>
      </w:pPr>
      <w:r>
        <w:rPr>
          <w:rFonts w:eastAsia="Times New Roman"/>
        </w:rPr>
        <w:t>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FF7FB6" w:rsidRPr="00FF7FB6" w:rsidRDefault="00FF7FB6" w:rsidP="00FF7F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7FB6">
        <w:rPr>
          <w:rFonts w:ascii="Times New Roman" w:hAnsi="Times New Roman"/>
          <w:color w:val="000000"/>
          <w:sz w:val="24"/>
          <w:szCs w:val="24"/>
        </w:rPr>
        <w:t>Программа реализуется на государственном языке Российской Федерации - русский язык.</w:t>
      </w:r>
    </w:p>
    <w:p w:rsidR="00FF7FB6" w:rsidRDefault="00FF7FB6" w:rsidP="00C7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B6" w:rsidRPr="00C725AC" w:rsidRDefault="00FF7FB6" w:rsidP="00FF7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B6">
        <w:rPr>
          <w:rFonts w:ascii="Times New Roman" w:hAnsi="Times New Roman" w:cs="Times New Roman"/>
          <w:b/>
          <w:sz w:val="24"/>
          <w:szCs w:val="24"/>
        </w:rPr>
        <w:t>1.2. Цели и задачи программы.</w:t>
      </w:r>
      <w:r w:rsidR="00DE2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5AC">
        <w:rPr>
          <w:rFonts w:ascii="Times New Roman" w:hAnsi="Times New Roman" w:cs="Times New Roman"/>
          <w:b/>
          <w:sz w:val="24"/>
          <w:szCs w:val="24"/>
        </w:rPr>
        <w:t>Педагогические принципы построения программы</w:t>
      </w:r>
      <w:r w:rsidR="00C725AC">
        <w:rPr>
          <w:rFonts w:ascii="Times New Roman" w:hAnsi="Times New Roman" w:cs="Times New Roman"/>
          <w:b/>
          <w:sz w:val="24"/>
          <w:szCs w:val="24"/>
        </w:rPr>
        <w:t>.</w:t>
      </w:r>
    </w:p>
    <w:p w:rsidR="00FF7FB6" w:rsidRDefault="00FF7FB6" w:rsidP="00FF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Программы является построение системы работы в старшей группе компенсирующей направленности детей с ОНР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FF7FB6" w:rsidRDefault="00FF7FB6" w:rsidP="00FF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FF7FB6" w:rsidRDefault="00FF7FB6" w:rsidP="00FF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F7FB6" w:rsidRDefault="00FF7FB6" w:rsidP="00FF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Программы является принцип природосообразности.</w:t>
      </w:r>
    </w:p>
    <w:p w:rsidR="00FF7FB6" w:rsidRDefault="00FF7FB6" w:rsidP="00FF7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в своей основе следующие принципы:</w:t>
      </w:r>
    </w:p>
    <w:p w:rsidR="00FF7FB6" w:rsidRDefault="00FF7FB6" w:rsidP="00FF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индивидуализации, учета возможностей, особенностей развития и потребностей каждого ребенка;</w:t>
      </w:r>
    </w:p>
    <w:p w:rsidR="00FF7FB6" w:rsidRDefault="00FF7FB6" w:rsidP="00FF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признания каждого ребенка полноправным участником образовательного процесса;</w:t>
      </w:r>
    </w:p>
    <w:p w:rsidR="00FF7FB6" w:rsidRDefault="00FF7FB6" w:rsidP="00FF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поддержки детской инициативы и формирования познавательных интересов каждого ребенка;</w:t>
      </w:r>
    </w:p>
    <w:p w:rsidR="00FF7FB6" w:rsidRDefault="00FF7FB6" w:rsidP="00FF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интеграции усилий специалистов;</w:t>
      </w:r>
    </w:p>
    <w:p w:rsidR="00FF7FB6" w:rsidRDefault="00FF7FB6" w:rsidP="00FF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FF7FB6" w:rsidRDefault="00FF7FB6" w:rsidP="00FF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систематичности и взаимосвязи учебного материала;</w:t>
      </w:r>
    </w:p>
    <w:p w:rsidR="00FF7FB6" w:rsidRDefault="00FF7FB6" w:rsidP="00FF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постепенности подачи учебного материала;</w:t>
      </w:r>
    </w:p>
    <w:p w:rsidR="00C725AC" w:rsidRDefault="00FF7FB6" w:rsidP="00C7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C725AC" w:rsidRP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C725AC" w:rsidRP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лечебной физкультуре, воспитателей и родителей дошкольников. В Программе взаимодействие специалистов и родителей отражено в блоках «Интеграция усилий учителя-логопеда и воспитателей», «Интегрированные занятия», «Взаимодействие с семьями воспитанников», а также в совместной работе всех участников образовательного процесса во всех пяти образовательных областях.</w:t>
      </w:r>
    </w:p>
    <w:p w:rsidR="00C725AC" w:rsidRP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C725AC" w:rsidRPr="00C725AC" w:rsidRDefault="00C725AC" w:rsidP="00F6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образовательной области «Познавательное развитие» 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</w:t>
      </w:r>
      <w:r w:rsidR="00F6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приемы работы с учетом индивидуальных особенностей и возможностей каждого ребенка с ОНР и этапа коррекционной работы.</w:t>
      </w:r>
    </w:p>
    <w:p w:rsidR="00C725AC" w:rsidRP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во взаимодействии с родителями.</w:t>
      </w:r>
    </w:p>
    <w:p w:rsidR="00C725AC" w:rsidRPr="00C725AC" w:rsidRDefault="00C725AC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области «Художественно-эстетическое развитие» 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C725AC" w:rsidRPr="00C725AC" w:rsidRDefault="00F6500D" w:rsidP="00C7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образовательной</w:t>
      </w:r>
      <w:r w:rsidR="00C725AC"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«Физическое развитие»» 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C725AC"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обязательном подключении всех остальных педагогов и родителей дошкольников.</w:t>
      </w:r>
    </w:p>
    <w:p w:rsidR="00C725AC" w:rsidRPr="00C725AC" w:rsidRDefault="00C725AC" w:rsidP="00627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C725AC" w:rsidRPr="00C725AC" w:rsidRDefault="00C725AC" w:rsidP="00627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</w:t>
      </w: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C725AC" w:rsidRDefault="00C725AC" w:rsidP="00627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музыкальный руководитель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C725AC" w:rsidRDefault="00C725AC" w:rsidP="00C7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44" w:rsidRDefault="00C725AC" w:rsidP="00DE2B38">
      <w:pPr>
        <w:spacing w:after="0" w:line="240" w:lineRule="auto"/>
        <w:jc w:val="center"/>
      </w:pPr>
      <w:r w:rsidRPr="00C725AC">
        <w:rPr>
          <w:rFonts w:ascii="Times New Roman" w:hAnsi="Times New Roman" w:cs="Times New Roman"/>
          <w:b/>
          <w:sz w:val="24"/>
          <w:szCs w:val="24"/>
        </w:rPr>
        <w:t>1.2.1. Взаимодействие участников образовательного процесса. Интегрированные коррекционно-развивающие занятия</w:t>
      </w:r>
    </w:p>
    <w:p w:rsidR="00627A44" w:rsidRPr="00627A44" w:rsidRDefault="00627A44" w:rsidP="0062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44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в группе компенсирующей направленности во многом зависит от преемственности в работе логопеда и других специалистов. И, прежде всего, учителя-логопеда и воспитателей.</w:t>
      </w:r>
    </w:p>
    <w:p w:rsidR="00627A44" w:rsidRPr="00627A44" w:rsidRDefault="00F6500D" w:rsidP="006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A44" w:rsidRPr="00627A44">
        <w:rPr>
          <w:rFonts w:ascii="Times New Roman" w:hAnsi="Times New Roman" w:cs="Times New Roman"/>
          <w:sz w:val="24"/>
          <w:szCs w:val="24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</w:t>
      </w:r>
      <w:r w:rsidR="00627A44">
        <w:rPr>
          <w:rFonts w:ascii="Times New Roman" w:hAnsi="Times New Roman" w:cs="Times New Roman"/>
          <w:sz w:val="24"/>
          <w:szCs w:val="24"/>
        </w:rPr>
        <w:t xml:space="preserve"> учителя-логопеда воспитателям.</w:t>
      </w:r>
    </w:p>
    <w:p w:rsidR="00627A44" w:rsidRPr="00627A44" w:rsidRDefault="00627A44" w:rsidP="0062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44">
        <w:rPr>
          <w:rFonts w:ascii="Times New Roman" w:hAnsi="Times New Roman" w:cs="Times New Roman"/>
          <w:sz w:val="24"/>
          <w:szCs w:val="24"/>
        </w:rPr>
        <w:t xml:space="preserve">Занятия с участием разных специалистов и родителей дошкольников могут проводиться как еженедельно, так и раз в две недели или раз в месяц. Вопрос частоты проведения таких занятий решается всеми специалистами, участвующими в них: учителем-логопедом, воспитателями, педагогом-психологом, музыкальным руководителем, инструктором по физическому воспитанию, инструктором по лечебной физкультуре, массажистом и т. п. Проведение интегрированного занятия, освобождает специалистов от проведения их занятий, внесенных в этот день в сетку занятий. Например, в </w:t>
      </w:r>
      <w:r w:rsidRPr="00627A44">
        <w:rPr>
          <w:rFonts w:ascii="Times New Roman" w:hAnsi="Times New Roman" w:cs="Times New Roman"/>
          <w:sz w:val="24"/>
          <w:szCs w:val="24"/>
        </w:rPr>
        <w:lastRenderedPageBreak/>
        <w:t>понедельник в сетке стоят музыкальное занятие, непосредственно организованная образовательная деятельность воспитателя с детьми и подгрупповые занятия логопеда. Именно эти специалисты и могут принимать участие в интегрированном занятии в этот день. Продолжительность интегрированного занятия может варьироваться от 20 до 35 минут в разных возрастных группах. Смена специалистов и видов деятельности в ходе занятия, использование разнообразных приемов работы, в частности, логоритмических приемов, игровых и сюрпризных моментов, высокий темп работы,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времени.</w:t>
      </w:r>
    </w:p>
    <w:p w:rsidR="00627A44" w:rsidRPr="00627A44" w:rsidRDefault="00627A44" w:rsidP="0062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A44">
        <w:rPr>
          <w:rFonts w:ascii="Times New Roman" w:hAnsi="Times New Roman" w:cs="Times New Roman"/>
          <w:sz w:val="24"/>
          <w:szCs w:val="24"/>
        </w:rPr>
        <w:t>После интегрированного занятия организуется свободная деятельность детей в игровом пространстве группового помещения на 25—30 минут, затем дети отправляются на прогулку, во время которой логопед осуществляет индивидуальную работу с детьми. Можно поменять порядок этих режимных моментов и сначала отправить детей на прогулку, а затем предоставить детям время для самостоятельной деятельности.</w:t>
      </w:r>
    </w:p>
    <w:p w:rsidR="00627A44" w:rsidRPr="00627A44" w:rsidRDefault="00627A44" w:rsidP="00DE2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44">
        <w:rPr>
          <w:rFonts w:ascii="Times New Roman" w:hAnsi="Times New Roman" w:cs="Times New Roman"/>
          <w:b/>
          <w:sz w:val="24"/>
          <w:szCs w:val="24"/>
        </w:rPr>
        <w:t>1.2.2. Взаимодействие с семьями воспитанников</w:t>
      </w:r>
    </w:p>
    <w:p w:rsidR="00627A44" w:rsidRPr="00627A44" w:rsidRDefault="00AF7121" w:rsidP="006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A44" w:rsidRPr="00627A44">
        <w:rPr>
          <w:rFonts w:ascii="Times New Roman" w:hAnsi="Times New Roman" w:cs="Times New Roman"/>
          <w:sz w:val="24"/>
          <w:szCs w:val="24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</w:t>
      </w:r>
      <w:r w:rsidR="00196270">
        <w:rPr>
          <w:rFonts w:ascii="Times New Roman" w:hAnsi="Times New Roman" w:cs="Times New Roman"/>
          <w:sz w:val="24"/>
          <w:szCs w:val="24"/>
        </w:rPr>
        <w:t>.</w:t>
      </w:r>
    </w:p>
    <w:p w:rsidR="00627A44" w:rsidRPr="00627A44" w:rsidRDefault="00AF7121" w:rsidP="0062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7A44" w:rsidRPr="00627A44">
        <w:rPr>
          <w:rFonts w:ascii="Times New Roman" w:hAnsi="Times New Roman" w:cs="Times New Roman"/>
          <w:sz w:val="24"/>
          <w:szCs w:val="24"/>
        </w:rPr>
        <w:t>В</w:t>
      </w:r>
      <w:r w:rsidR="00627A44">
        <w:rPr>
          <w:rFonts w:ascii="Times New Roman" w:hAnsi="Times New Roman" w:cs="Times New Roman"/>
          <w:sz w:val="24"/>
          <w:szCs w:val="24"/>
        </w:rPr>
        <w:t xml:space="preserve"> старшей</w:t>
      </w:r>
      <w:r w:rsidR="00627A44" w:rsidRPr="00627A44">
        <w:rPr>
          <w:rFonts w:ascii="Times New Roman" w:hAnsi="Times New Roman" w:cs="Times New Roman"/>
          <w:sz w:val="24"/>
          <w:szCs w:val="24"/>
        </w:rPr>
        <w:t xml:space="preserve"> группе для детей с тяжелыми нарушениями речи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как в речевом, так и в общем развитии. </w:t>
      </w:r>
    </w:p>
    <w:p w:rsidR="00627A44" w:rsidRPr="00627A44" w:rsidRDefault="00196270" w:rsidP="00627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старшей </w:t>
      </w:r>
      <w:r w:rsidR="00627A44" w:rsidRPr="00627A44">
        <w:rPr>
          <w:rFonts w:ascii="Times New Roman" w:hAnsi="Times New Roman" w:cs="Times New Roman"/>
          <w:sz w:val="24"/>
          <w:szCs w:val="24"/>
        </w:rPr>
        <w:t xml:space="preserve">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</w:t>
      </w:r>
    </w:p>
    <w:p w:rsidR="00ED5DC3" w:rsidRDefault="00AF7121">
      <w:r>
        <w:rPr>
          <w:rFonts w:ascii="Times New Roman" w:hAnsi="Times New Roman" w:cs="Times New Roman"/>
          <w:sz w:val="24"/>
          <w:szCs w:val="24"/>
        </w:rPr>
        <w:tab/>
      </w:r>
      <w:r w:rsidR="00627A44" w:rsidRPr="00627A44">
        <w:rPr>
          <w:rFonts w:ascii="Times New Roman" w:hAnsi="Times New Roman" w:cs="Times New Roman"/>
          <w:sz w:val="24"/>
          <w:szCs w:val="24"/>
        </w:rPr>
        <w:t xml:space="preserve">На эти особенности организации домашних занятий с </w:t>
      </w:r>
      <w:r w:rsidR="00196270">
        <w:rPr>
          <w:rFonts w:ascii="Times New Roman" w:hAnsi="Times New Roman" w:cs="Times New Roman"/>
          <w:sz w:val="24"/>
          <w:szCs w:val="24"/>
        </w:rPr>
        <w:t xml:space="preserve">детьми каждой возрастной группы </w:t>
      </w:r>
      <w:r w:rsidR="00627A44" w:rsidRPr="00627A44">
        <w:rPr>
          <w:rFonts w:ascii="Times New Roman" w:hAnsi="Times New Roman" w:cs="Times New Roman"/>
          <w:sz w:val="24"/>
          <w:szCs w:val="24"/>
        </w:rPr>
        <w:t>родителей должны нацеливать специалисты на своих консультативных приемах, в материалах на стендах и в папках «Специалисты советуют».</w:t>
      </w:r>
      <w:r w:rsidR="00ED5DC3">
        <w:br w:type="page"/>
      </w:r>
    </w:p>
    <w:p w:rsidR="00ED5DC3" w:rsidRPr="00ED5DC3" w:rsidRDefault="00ED5DC3" w:rsidP="00DE2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C3">
        <w:rPr>
          <w:rFonts w:ascii="Times New Roman" w:hAnsi="Times New Roman" w:cs="Times New Roman"/>
          <w:b/>
          <w:sz w:val="24"/>
          <w:szCs w:val="24"/>
        </w:rPr>
        <w:lastRenderedPageBreak/>
        <w:t>1.3. Целевые ориентиры, планируемые результаты освоения программы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>Планируемые результаты. Старший дошкольный возраст (с 5 до 6 лет)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C3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</w:t>
      </w:r>
    </w:p>
    <w:p w:rsidR="00ED5DC3" w:rsidRPr="00ED5DC3" w:rsidRDefault="00ED5DC3" w:rsidP="00ED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>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звуконаполняемость и слоговую структуру слов; объем дыхания достаточный, продолжительность выдоха нормальная, сила голоса и модуляция в норме. Темп и ритм речи, паузация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C3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 xml:space="preserve"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</w:t>
      </w:r>
      <w:r w:rsidRPr="00ED5DC3">
        <w:rPr>
          <w:rFonts w:ascii="Times New Roman" w:hAnsi="Times New Roman" w:cs="Times New Roman"/>
          <w:sz w:val="24"/>
          <w:szCs w:val="24"/>
        </w:rPr>
        <w:lastRenderedPageBreak/>
        <w:t>некоторые правила поведения в природе, знает, что нельзя разорять муравейники, доставать птенцов из гнезд, ломать ветки деревьев и т. п.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C3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C3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C3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синкинезии отсутствуют; 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норме.</w:t>
      </w: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C3" w:rsidRPr="00ED5DC3" w:rsidRDefault="00ED5DC3" w:rsidP="00ED5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C3">
        <w:rPr>
          <w:rFonts w:ascii="Times New Roman" w:hAnsi="Times New Roman" w:cs="Times New Roman"/>
          <w:b/>
          <w:sz w:val="24"/>
          <w:szCs w:val="24"/>
        </w:rPr>
        <w:t>1.4. Педагогическая диагностика индивидуального развития ребенка дошкольного возраста с тяжелым нарушением речи (ОНР)</w:t>
      </w:r>
    </w:p>
    <w:p w:rsidR="00ED5DC3" w:rsidRPr="00ED5DC3" w:rsidRDefault="00ED5DC3" w:rsidP="00DE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DC3">
        <w:rPr>
          <w:rFonts w:ascii="Times New Roman" w:hAnsi="Times New Roman" w:cs="Times New Roman"/>
          <w:sz w:val="24"/>
          <w:szCs w:val="24"/>
        </w:rPr>
        <w:t>Для проведения индивидуальной педагогической диагностики учителем-логопедом разработан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D5DC3">
        <w:rPr>
          <w:rFonts w:ascii="Times New Roman" w:hAnsi="Times New Roman" w:cs="Times New Roman"/>
          <w:sz w:val="24"/>
          <w:szCs w:val="24"/>
        </w:rPr>
        <w:t>«Карта развития ребенка дошкольного возраста с</w:t>
      </w:r>
      <w:r w:rsidR="00DE2B38">
        <w:rPr>
          <w:rFonts w:ascii="Times New Roman" w:hAnsi="Times New Roman" w:cs="Times New Roman"/>
          <w:sz w:val="24"/>
          <w:szCs w:val="24"/>
        </w:rPr>
        <w:t xml:space="preserve"> </w:t>
      </w:r>
      <w:r w:rsidRPr="00ED5DC3">
        <w:rPr>
          <w:rFonts w:ascii="Times New Roman" w:hAnsi="Times New Roman" w:cs="Times New Roman"/>
          <w:sz w:val="24"/>
          <w:szCs w:val="24"/>
        </w:rPr>
        <w:t>тяжелым нарушением речи (ОНР) с 4 до 7 лет» и стимульный материал для проведения обследования.</w:t>
      </w:r>
    </w:p>
    <w:p w:rsidR="00CE1F2F" w:rsidRDefault="007A2613" w:rsidP="00DE2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DC3" w:rsidRPr="00ED5DC3">
        <w:rPr>
          <w:rFonts w:ascii="Times New Roman" w:hAnsi="Times New Roman" w:cs="Times New Roman"/>
          <w:sz w:val="24"/>
          <w:szCs w:val="24"/>
        </w:rPr>
        <w:t xml:space="preserve">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альбомов, </w:t>
      </w:r>
      <w:r w:rsidR="00ED5DC3">
        <w:rPr>
          <w:rFonts w:ascii="Times New Roman" w:hAnsi="Times New Roman" w:cs="Times New Roman"/>
          <w:sz w:val="24"/>
          <w:szCs w:val="24"/>
        </w:rPr>
        <w:t>разработанных Н. В. Верещагиной</w:t>
      </w:r>
      <w:r w:rsidR="00CE1F2F">
        <w:rPr>
          <w:rFonts w:ascii="Times New Roman" w:hAnsi="Times New Roman" w:cs="Times New Roman"/>
          <w:sz w:val="24"/>
          <w:szCs w:val="24"/>
        </w:rPr>
        <w:br w:type="page"/>
      </w:r>
    </w:p>
    <w:p w:rsidR="00CE1F2F" w:rsidRDefault="00CE1F2F" w:rsidP="00DE2B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2F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2F" w:rsidRDefault="008B4D6D" w:rsidP="00DE2B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E1F2F" w:rsidRPr="00CE1F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CE1F2F" w:rsidRPr="00CE1F2F">
        <w:rPr>
          <w:rFonts w:ascii="Times New Roman" w:hAnsi="Times New Roman" w:cs="Times New Roman"/>
          <w:b/>
          <w:sz w:val="24"/>
          <w:szCs w:val="24"/>
        </w:rPr>
        <w:t>. Образовательная область «Речевое развитие»</w:t>
      </w:r>
    </w:p>
    <w:p w:rsidR="00CE1F2F" w:rsidRDefault="00CE1F2F" w:rsidP="00DE2B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1F2F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РАЗВИТИЕ СЛОВАРЯ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различать и выделять в словосочетаниях названия признаков предметов по их назначению и по вопросам какой? какая?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Расширить понимание значения простых предлогов и активизировать их использование в речи.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ФОРМИРОВАНИЕ И СОВЕРШЕНСТВОВАНИЕ ГРАММАТИЧЕСКОГО СТРОЯ РЕЧИ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-онок,- енок, -ат,-ят, глаголов с различными приставками.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Сформировать понятие предложение и умение оперировать им, а также навык анализа простого двусоставного предложения и</w:t>
      </w:r>
      <w:r>
        <w:rPr>
          <w:rFonts w:ascii="Times New Roman" w:hAnsi="Times New Roman" w:cs="Times New Roman"/>
          <w:sz w:val="24"/>
          <w:szCs w:val="24"/>
        </w:rPr>
        <w:t>з двух-трех слов (без предлога)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613" w:rsidRDefault="007A2613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Развитие просодической стороны речи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навык мягкого голосоведения.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правильное произношение имеющихся звуков в игровой и свободной речевой деятельности.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Работа над слоговой структурой слова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Cовершенствовать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Обеспечить дальнейшее усвоение и использование в речи слов различной звукослоговой структуры.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понятие слог и умение оперировать им.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Совершенствование фонематического восприятия, навыков звукового анализа и синтеза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навык различения согласных звуков по признакам: глухой — звонкий, твердый — мягкий.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понятия звук, гласный звук, согласный звук.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Сформировать понятия звонкий согласный звук, глухой согласный звук, мягкий согласный звук, твердый согласный звук.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ОБУЧЕНИЕ ЭЛЕМЕНТАМ ГРАМОТЫ (НЕОБЯЗАТЕЛЬНЫЙ РАЗДЕЛ)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Познакомить с буквами Б, Д, Г, Ф, В, Х, Ы, С, З, Ш, Ж, Э.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составления букв из палочек, выкладывания из шнурочка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Сформировать навыки осознанного чтения слов и предложений с пройденными буквами.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lastRenderedPageBreak/>
        <w:t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жи-ши с буквой И).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РАЗВИТИЕ СВЯЗНОЙ РЕЧИ И РЕЧЕВОГО ОБЩЕНИЯ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«оречевлять» игровую ситуацию и на этой основе развивать коммуникативную функцию речи.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Default="008B4D6D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CE1F2F" w:rsidRPr="00CE1F2F">
        <w:rPr>
          <w:rFonts w:ascii="Times New Roman" w:hAnsi="Times New Roman" w:cs="Times New Roman"/>
          <w:b/>
          <w:sz w:val="24"/>
          <w:szCs w:val="24"/>
        </w:rPr>
        <w:t>2. Образовательная область «Познавательное развитие»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СЕНСОРНОЕ РАЗВИТИЕ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обследовать предметы разными способами. Развивать все виды восприятия. Совершенствовать сенсорную интеграцию.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глазомер в специальных упражнениях и играх.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РАЗВИТИЕ ПСИХИЧЕСКИХ ФУНКЦИЙ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зрительное внимание и память в работе с разрезными картинками (4—8 частей, все виды разрезов) и пазлами по всем изучаемым лексическим темам.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представление о Российской армии и профессиях военных, о почетной обязанности защищать Родину.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Расширять представления о предметах ближайшего окружения, их назначении, деталях и частях, из которых они состоят; материалах, из которых они сделаны. Учить самостоятельно характеризовать свойства и качества предметов, определять цвет, величину, форму.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сравнивать и классифицировать предметы по разным признакам.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</w:t>
      </w:r>
      <w:r w:rsidR="008B4D6D">
        <w:rPr>
          <w:rFonts w:ascii="Times New Roman" w:hAnsi="Times New Roman" w:cs="Times New Roman"/>
          <w:sz w:val="24"/>
          <w:szCs w:val="24"/>
        </w:rPr>
        <w:t xml:space="preserve"> </w:t>
      </w:r>
      <w:r w:rsidRPr="00CE1F2F">
        <w:rPr>
          <w:rFonts w:ascii="Times New Roman" w:hAnsi="Times New Roman" w:cs="Times New Roman"/>
          <w:sz w:val="24"/>
          <w:szCs w:val="24"/>
        </w:rPr>
        <w:t>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Систематизировать знания о временах года и частях суток.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первичные представления о космосе, звездах, планетах.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РАЗВИТИЕ МАТЕМАТИЧЕСКИХ ПРЕДСТАВЛЕНИЙ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 Сколько всего? Который по счету? Совершенствовать навык отсчитывания предметов из большего количества в пределах 10.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сравнивать рядом стоящие числа (со зрительной опорой).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 сравнения групп множеств и их уравнивания разными способами.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Познакомить с составом числа из единиц в пределах 5.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представление о том, что результат счета не зависит от расположения предметов и направления счета.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(выше, ниже, шире, уже, длиннее, короче). Совершенствовать навык раскладывания предметов в возрастающем и убывающем порядке в пределах 10.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измерять объем условными мерками.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узнавать и различать плоские и объемные геометрические фигуры (круг, овал, квадрат, прямоугольник, треугольник, шар, куб, цилиндр), узнавать их форму в предметах ближайшего окружения.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представление о четырехугольнике; о квадрате и прямоугольнике как его разновидностях.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Default="008B4D6D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CE1F2F" w:rsidRPr="00CE1F2F">
        <w:rPr>
          <w:rFonts w:ascii="Times New Roman" w:hAnsi="Times New Roman" w:cs="Times New Roman"/>
          <w:b/>
          <w:sz w:val="24"/>
          <w:szCs w:val="24"/>
        </w:rPr>
        <w:t>3. Образовательная область «Социально-коммуникативное развитие»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ФОРМИРОВАНИЕ ОБЩЕПРИНЯТЫХ НОРМ ПОВЕДЕНИЯ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быть требовательным к себе и окружающим.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представления о правах и обязанностях ребенка.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ФОРМИРОВАНИЕ ГЕНДЕРНЫХ И ГРАЖДАНСКИХ ЧУВСТВ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формирование Я-образа.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Воспитывать у мальчиков внимательное отношение к девочкам.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Воспитывать в девочках скромность, умение заботиться об окружающих.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Воспитывать любовь к родному городу, малой родине, родной стране, чувство патриотизма.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РАЗВИТИЕ ИГРОВОЙ И ТЕАТРАЛИЗОВАННОЙ ДЕЯТЕЛЬНОСТИ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Насыщать игрой всю жизнь детей в детском саду.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справедливо оценивать свои поступки и поступки товарищей.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ориентировки в пространстве. Учить организовывать игры-соревнования, игры-эстафеты,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Настольно-печатные дидактические игры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игры в настольно-печатные дидактические игры (парные картинки, лото, домино, игры-«ходилки», головоломки), учить устанавливать и соблюдать правила в игре. 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Сюжетно-ролевая игра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самостоятельно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сюжетных линий. Развивать эмоции, воспитывать гуманные чувства к окружающим.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Театрализованные игры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СОВМЕСТНАЯ ТРУДОВАЯ ДЕЯТЕЛЬНОСТЬ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Прививать желание выполнять трудовые поручения, проявлять при этом творчество, инициативу, ответственность. Учить доводить дело до конца, бережно относиться к объектам трудовой деятельности, материалам и инструментам.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lastRenderedPageBreak/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желание заниматься ручным трудом, ремонтировать вместе со взрослыми книги, игры, игрушки; изготавливать поделки из природного материала; делать игрушки для сюжетно-ролевых игр.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613" w:rsidRDefault="007A2613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613" w:rsidRDefault="007A2613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613" w:rsidRDefault="007A2613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знание правил дорожного движения, продолжать знакомить с некоторыми дорожными знаками (Дети. Пешеходный переход. Подземный пешеходный переход. Остановка общественного транспорта. Велосипедная дорожка).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знакомить детей с работой специального транспорта. Познакомить с работой службы МЧС.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правила поведения с незнакомыми людьми.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знание каждым ребенком своего домашнего адреса, телефона, фамилии, имени и отчества родителей.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2F" w:rsidRDefault="008B4D6D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CE1F2F" w:rsidRPr="00CE1F2F">
        <w:rPr>
          <w:rFonts w:ascii="Times New Roman" w:hAnsi="Times New Roman" w:cs="Times New Roman"/>
          <w:b/>
          <w:sz w:val="24"/>
          <w:szCs w:val="24"/>
        </w:rPr>
        <w:t>4. Образовательная область «Художественно-эстетическое развитие»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ВОСПРИЯТИЕ ХУДОЖЕСТВЕННОЙ ЛИТЕРАТУРЫ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Знакомить с жанровыми особенностями сказок, рассказов, стихотворений.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выразительно читать стихи, участвовать в инсценировках.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 разных художников к одному произведению.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конструктивный праксис в работе с разрезными картинками (4—12 частей со всеми видами разрезов), пазлами, кубиками с картинками по всем изучаемым лексическим темам.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конструктивный праксис и тонкую пальцевую моторику в работе с дидактическими игрушками, играми, в пальчиковой гимнастике.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Список художественных произведений для чтения детям и заучивания с детьми приведен в книге автора «Современная система коррекционной работы в логопедической группе для детей с общим недоразвитием речи».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учить выполнять поделки из природного материала.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Рисование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композиционные умения.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(Полхов</w:t>
      </w:r>
      <w:r w:rsidR="00954743">
        <w:rPr>
          <w:rFonts w:ascii="Times New Roman" w:hAnsi="Times New Roman" w:cs="Times New Roman"/>
          <w:sz w:val="24"/>
          <w:szCs w:val="24"/>
        </w:rPr>
        <w:t>-</w:t>
      </w:r>
      <w:r w:rsidRPr="00CE1F2F">
        <w:rPr>
          <w:rFonts w:ascii="Times New Roman" w:hAnsi="Times New Roman" w:cs="Times New Roman"/>
          <w:sz w:val="24"/>
          <w:szCs w:val="24"/>
        </w:rPr>
        <w:t>Майдан, Городец, Гжель) и развивать декоративное творчество.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Аппликация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создавать изображения предметов, декоративные и сюжетные композиции из геометрических фигур.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Лепка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создавать сюжетные композиции, объединяя фигуры и предметы в небольшие группы, предавать движения животных и людей.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Знакомить детей с особенностями декоративной лепки, учить лепить людей, животных, птиц по типу народных игрушек.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МУЗЫКАЛЬНОЕ РАЗВИТИЕ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Слушание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lastRenderedPageBreak/>
        <w:t>Развивать умение слушать и оценивать качество пения и игру на музыкальных инструментах других детей.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Пение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</w:t>
      </w:r>
    </w:p>
    <w:p w:rsidR="007A2613" w:rsidRDefault="007A2613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613" w:rsidRDefault="007A2613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 Учить плавно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Отрабатывать навыки игры в ансамбле. Совершенствовать приемы игры на металлофоне и ударных инструментах, активизируя самостоятельность. Учить точно передавать мелодию, ритмический рисунок, одновременно начинать и заканчивать игру. Совершенствовать навык самостоятельного инструментального музицирования.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F2F" w:rsidRDefault="008B4D6D" w:rsidP="00DE2B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CE1F2F" w:rsidRPr="00CE1F2F">
        <w:rPr>
          <w:rFonts w:ascii="Times New Roman" w:hAnsi="Times New Roman" w:cs="Times New Roman"/>
          <w:b/>
          <w:sz w:val="24"/>
          <w:szCs w:val="24"/>
        </w:rPr>
        <w:t>5. Образовательная область «Физическое развитие»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гибкость, координированность и точность действий, способность поддерживать равновесие. Совершенствовать навыки ориентировки в пространстве.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Использовать такие формы работы, как игры-соревнования, эстафеты.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Основные движения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Ходьба и бег. Совершенствовать навыки ходьбы на носках, на пятках, на наружных сторонах стоп, с высоким подниманием колена, в полуприседе,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 xml:space="preserve">Ползание и лазание.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</w:t>
      </w:r>
      <w:r w:rsidRPr="00CE1F2F">
        <w:rPr>
          <w:rFonts w:ascii="Times New Roman" w:hAnsi="Times New Roman" w:cs="Times New Roman"/>
          <w:sz w:val="24"/>
          <w:szCs w:val="24"/>
        </w:rPr>
        <w:lastRenderedPageBreak/>
        <w:t>колени и предплечья. Обучать вползанию и сползанию по наклонной доске, ползанию на четвереньках по гимнастической скамейке назад; пролезанию в обруч, переползанию через скамейку, бревно;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Прыжки. Совершенствовать умение выполнять прыжки на двух ногах на месте, с продвижением вперед. Обучать прыжкам разными способами: ноги скрестно — ноги врозь, одна нога вперед — другая назад; перепрыгивать с ноги на ногу на месте, спродвижением вперед. 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(h=3—5 см), качающуюся, вращающуюся; с одной ноги на другую вперед и назад на двух ногах, шагом и бегом.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Катание, ловля, бросание.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 землю и ловить его двумя руками. Формировать умение о</w:t>
      </w:r>
      <w:r w:rsidR="004D28DD">
        <w:rPr>
          <w:rFonts w:ascii="Times New Roman" w:hAnsi="Times New Roman" w:cs="Times New Roman"/>
          <w:sz w:val="24"/>
          <w:szCs w:val="24"/>
        </w:rPr>
        <w:t>тбивать мяч об пол на месте (10-</w:t>
      </w:r>
      <w:r w:rsidRPr="00CE1F2F">
        <w:rPr>
          <w:rFonts w:ascii="Times New Roman" w:hAnsi="Times New Roman" w:cs="Times New Roman"/>
          <w:sz w:val="24"/>
          <w:szCs w:val="24"/>
        </w:rPr>
        <w:t>15 раз)</w:t>
      </w:r>
      <w:r w:rsidR="004D28DD">
        <w:rPr>
          <w:rFonts w:ascii="Times New Roman" w:hAnsi="Times New Roman" w:cs="Times New Roman"/>
          <w:sz w:val="24"/>
          <w:szCs w:val="24"/>
        </w:rPr>
        <w:t xml:space="preserve"> с продвижением шагом вперед (3-</w:t>
      </w:r>
      <w:r w:rsidRPr="00CE1F2F">
        <w:rPr>
          <w:rFonts w:ascii="Times New Roman" w:hAnsi="Times New Roman" w:cs="Times New Roman"/>
          <w:sz w:val="24"/>
          <w:szCs w:val="24"/>
        </w:rPr>
        <w:t>5 м), перебрасывать мяч из одной руки в другую, подбрасывать и ловить мяч</w:t>
      </w:r>
      <w:r w:rsidR="004D28DD">
        <w:rPr>
          <w:rFonts w:ascii="Times New Roman" w:hAnsi="Times New Roman" w:cs="Times New Roman"/>
          <w:sz w:val="24"/>
          <w:szCs w:val="24"/>
        </w:rPr>
        <w:t xml:space="preserve"> одной рукой (правой и левой) 3-</w:t>
      </w:r>
      <w:r w:rsidRPr="00CE1F2F">
        <w:rPr>
          <w:rFonts w:ascii="Times New Roman" w:hAnsi="Times New Roman" w:cs="Times New Roman"/>
          <w:sz w:val="24"/>
          <w:szCs w:val="24"/>
        </w:rPr>
        <w:t>5 раз подряд, перебрасывать мяч друг другу и ловить его из разных исходных положений, разными способами, в разных построениях. Учить бросать вдаль мешочки с песком и мячи, метать предметы в горизонтальную и вертикальную цель (расстояние до мишени</w:t>
      </w:r>
      <w:r w:rsidR="004D28DD">
        <w:rPr>
          <w:rFonts w:ascii="Times New Roman" w:hAnsi="Times New Roman" w:cs="Times New Roman"/>
          <w:sz w:val="24"/>
          <w:szCs w:val="24"/>
        </w:rPr>
        <w:t xml:space="preserve"> 3-</w:t>
      </w:r>
      <w:r w:rsidRPr="00CE1F2F">
        <w:rPr>
          <w:rFonts w:ascii="Times New Roman" w:hAnsi="Times New Roman" w:cs="Times New Roman"/>
          <w:sz w:val="24"/>
          <w:szCs w:val="24"/>
        </w:rPr>
        <w:t>5 м).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Ритмическая гимнастика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Строевые упражнения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</w:t>
      </w:r>
    </w:p>
    <w:p w:rsidR="00CE1F2F" w:rsidRPr="00CE1F2F" w:rsidRDefault="00CE1F2F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 xml:space="preserve">Учить выполнять упражнения для развития и укрепления мышц спины, поднимать и опускать руки, стоя у стены; поднимать и опускать поочередно прямыеноги,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</w:t>
      </w:r>
      <w:r w:rsidRPr="00CE1F2F">
        <w:rPr>
          <w:rFonts w:ascii="Times New Roman" w:hAnsi="Times New Roman" w:cs="Times New Roman"/>
          <w:sz w:val="24"/>
          <w:szCs w:val="24"/>
        </w:rPr>
        <w:lastRenderedPageBreak/>
        <w:t>отводить ноги в стороны из упора присев; подтягивать голову и ноги к груди, лежа; подтягиваться на гимнастической скамейке.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упражнения как без предметов, так и различными предметами (гимнастическими палками, мячами, кеглями, обручами, скакалками и др.).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Спортивные упражнения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самостоятельно кататься на двухколесном велосипеде по прямой и с выполнением поворотов вправо и влево.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ОВЛАДЕНИЕ ЭЛЕМЕНТАРНЫМИ НОРМАМИ И ПРАВИЛАМИ ЗДОРОВОГО ОБРАЗА ЖИЗНИ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закаливание организма с целью укрепления сердечно-сосудистой и нервной систем с, улучшения деятельности органов дыхания, обмена веществ в организме.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осанку, проводить профилактику плоскостопия.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Продолжать работу по воспитанию культуры еды.</w:t>
      </w:r>
    </w:p>
    <w:p w:rsidR="00CE1F2F" w:rsidRP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Расширять представления о строении организма человека и его функционировании.</w:t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F">
        <w:rPr>
          <w:rFonts w:ascii="Times New Roman" w:hAnsi="Times New Roman" w:cs="Times New Roman"/>
          <w:sz w:val="24"/>
          <w:szCs w:val="24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4D28DD" w:rsidRPr="00CE1F2F" w:rsidRDefault="004D28DD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8DD" w:rsidRDefault="004D2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1F2F" w:rsidRDefault="00CE1F2F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Тематическое планирование образовательной и коррекционной деятельности</w:t>
      </w:r>
    </w:p>
    <w:p w:rsidR="004D28DD" w:rsidRDefault="004D28DD" w:rsidP="004D28D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271"/>
        <w:gridCol w:w="9066"/>
      </w:tblGrid>
      <w:tr w:rsidR="004D28DD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DD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DD" w:rsidRPr="004D28DD" w:rsidRDefault="004D28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Лексические темы</w:t>
            </w:r>
          </w:p>
        </w:tc>
      </w:tr>
      <w:tr w:rsidR="00553DE8" w:rsidTr="00EF609E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8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8DD" w:rsidTr="00553DE8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DD" w:rsidRPr="004D28DD" w:rsidRDefault="004D28DD" w:rsidP="007A261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7A2613" w:rsidP="007A261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7A2613" w:rsidTr="00553DE8">
        <w:trPr>
          <w:trHeight w:val="2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7A2613" w:rsidP="007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Default="007A2613" w:rsidP="007A261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Осень</w:t>
            </w:r>
          </w:p>
        </w:tc>
      </w:tr>
      <w:tr w:rsidR="00553DE8" w:rsidTr="009B67CF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8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D28DD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DD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DD" w:rsidRPr="004D28DD" w:rsidRDefault="007A2613" w:rsidP="007A261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</w:tr>
      <w:tr w:rsidR="007A2613" w:rsidTr="00553DE8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7A2613" w:rsidP="007A261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Мой город, моя страна, моя планета</w:t>
            </w:r>
          </w:p>
        </w:tc>
      </w:tr>
      <w:tr w:rsidR="00553DE8" w:rsidTr="00764C2B">
        <w:trPr>
          <w:trHeight w:val="210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 w:rsidP="007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3DE8" w:rsidRDefault="00553DE8" w:rsidP="007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13" w:rsidTr="00553DE8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7A2613" w:rsidP="007A261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7A2613" w:rsidTr="00553DE8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Default="00553DE8" w:rsidP="007A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Default="00553DE8" w:rsidP="007A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553DE8" w:rsidTr="001F2066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A2613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13" w:rsidRPr="004D28DD" w:rsidRDefault="007A2613" w:rsidP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3DE8">
              <w:rPr>
                <w:rFonts w:ascii="Times New Roman" w:hAnsi="Times New Roman" w:cs="Times New Roman"/>
                <w:sz w:val="24"/>
                <w:szCs w:val="24"/>
              </w:rPr>
              <w:t>Здравствуй зимушка зима</w:t>
            </w:r>
          </w:p>
        </w:tc>
      </w:tr>
      <w:tr w:rsidR="00553DE8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 xml:space="preserve">   Новый год.</w:t>
            </w:r>
          </w:p>
        </w:tc>
      </w:tr>
      <w:tr w:rsidR="00553DE8" w:rsidTr="0002153C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53DE8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 xml:space="preserve">   КАНИКУЛЫ</w:t>
            </w:r>
          </w:p>
        </w:tc>
      </w:tr>
      <w:tr w:rsidR="00553DE8" w:rsidTr="00553DE8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 w:rsidP="00553DE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Зима</w:t>
            </w:r>
          </w:p>
        </w:tc>
      </w:tr>
      <w:tr w:rsidR="00553DE8" w:rsidTr="00B55880">
        <w:trPr>
          <w:trHeight w:val="450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 w:rsidP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3DE8" w:rsidRDefault="00553DE8" w:rsidP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E8" w:rsidTr="00553DE8">
        <w:trPr>
          <w:trHeight w:val="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 w:rsidP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 w:rsidP="0055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моего края</w:t>
            </w:r>
          </w:p>
        </w:tc>
      </w:tr>
      <w:tr w:rsidR="00553DE8" w:rsidTr="00553DE8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 w:rsidP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 w:rsidP="00553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553DE8" w:rsidTr="00D028FE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53DE8" w:rsidTr="00553DE8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 w:rsidP="0055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53DE8" w:rsidRPr="004D28DD" w:rsidRDefault="00553DE8" w:rsidP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53DE8" w:rsidTr="00553DE8">
        <w:trPr>
          <w:trHeight w:val="1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 w:rsidP="0055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Природа родного Белогорья</w:t>
            </w:r>
          </w:p>
        </w:tc>
      </w:tr>
      <w:tr w:rsidR="00553DE8" w:rsidTr="002D0636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53DE8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 w:rsidP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Посмотри, как хорошо мир, в котором ты живешь!</w:t>
            </w:r>
          </w:p>
        </w:tc>
      </w:tr>
      <w:tr w:rsidR="00553DE8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</w:tr>
      <w:tr w:rsidR="00553DE8" w:rsidTr="00553DE8">
        <w:trPr>
          <w:trHeight w:val="491"/>
        </w:trPr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553DE8" w:rsidRDefault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</w:tc>
      </w:tr>
      <w:tr w:rsidR="00553DE8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 w:rsidP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4D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DE8" w:rsidTr="00553DE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Pr="004D28DD" w:rsidRDefault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 Здравствуй лето!</w:t>
            </w:r>
          </w:p>
        </w:tc>
      </w:tr>
      <w:tr w:rsidR="00553DE8" w:rsidTr="005517B2">
        <w:tc>
          <w:tcPr>
            <w:tcW w:w="10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8" w:rsidRDefault="00553DE8" w:rsidP="0055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553DE8" w:rsidRPr="004D28DD" w:rsidRDefault="00553DE8" w:rsidP="00553DE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53DE8" w:rsidTr="00553DE8">
        <w:tc>
          <w:tcPr>
            <w:tcW w:w="10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DE8" w:rsidRPr="004D28DD" w:rsidRDefault="00553D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D28DD" w:rsidRPr="00CE1F2F" w:rsidRDefault="004D28DD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DD" w:rsidRDefault="004D28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1F2F" w:rsidRDefault="008B4D6D" w:rsidP="00CE1F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CE1F2F" w:rsidRPr="00CE1F2F">
        <w:rPr>
          <w:rFonts w:ascii="Times New Roman" w:hAnsi="Times New Roman" w:cs="Times New Roman"/>
          <w:b/>
          <w:sz w:val="24"/>
          <w:szCs w:val="24"/>
        </w:rPr>
        <w:t>. Культурно-досуговая деятельность</w:t>
      </w:r>
    </w:p>
    <w:p w:rsidR="004D28DD" w:rsidRPr="004D28DD" w:rsidRDefault="004D28DD" w:rsidP="00553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DD">
        <w:rPr>
          <w:rFonts w:ascii="Times New Roman" w:hAnsi="Times New Roman" w:cs="Times New Roman"/>
          <w:sz w:val="24"/>
          <w:szCs w:val="24"/>
        </w:rPr>
        <w:t>Культурно-досуговая деятельность в старшей группе для детей с тяжелыми нарушениями речи охватывает организацию</w:t>
      </w:r>
      <w:r w:rsidR="00553DE8">
        <w:rPr>
          <w:rFonts w:ascii="Times New Roman" w:hAnsi="Times New Roman" w:cs="Times New Roman"/>
          <w:sz w:val="24"/>
          <w:szCs w:val="24"/>
        </w:rPr>
        <w:t xml:space="preserve"> </w:t>
      </w:r>
      <w:r w:rsidRPr="004D28DD">
        <w:rPr>
          <w:rFonts w:ascii="Times New Roman" w:hAnsi="Times New Roman" w:cs="Times New Roman"/>
          <w:sz w:val="24"/>
          <w:szCs w:val="24"/>
        </w:rPr>
        <w:t>отдыха, развлечений, праздников, самостоятельной познавательной и художественно-творческой деятельности детей.</w:t>
      </w:r>
    </w:p>
    <w:p w:rsidR="004D28DD" w:rsidRPr="004D28DD" w:rsidRDefault="004D28DD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DD">
        <w:rPr>
          <w:rFonts w:ascii="Times New Roman" w:hAnsi="Times New Roman" w:cs="Times New Roman"/>
          <w:sz w:val="24"/>
          <w:szCs w:val="24"/>
        </w:rPr>
        <w:t>Старших дошкольников необходимо не только приучать самостоятельно организовывать свой отдых дома и в детском саду, заниматься рисованием, лепкой, конструированием, рассматривать картинки в книгах или слушать чтение книг, слушать музыку или запись литературных произведений, собирать коллекции; проводить эксперименты; участвовать в работе студий и кружков; но и регулярно посещать с родителями выставки, музеи, киноцентры и театры; приучаться к таким активным формам отдыха, как поход или экскурсия.</w:t>
      </w:r>
    </w:p>
    <w:p w:rsidR="004D28DD" w:rsidRDefault="004D28DD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DD">
        <w:rPr>
          <w:rFonts w:ascii="Times New Roman" w:hAnsi="Times New Roman" w:cs="Times New Roman"/>
          <w:sz w:val="24"/>
          <w:szCs w:val="24"/>
        </w:rPr>
        <w:t>Необходимо расширять представления детей о государственных праздниках, привлекать их к активному участию в праздничных утренниках, украшении группы и детского сада к праздничным датам. Прививать детям желание поздравлять окружающих с праздниками, делать своими руками подарки, преподносить сюрпризы. Следует помнить о том, что к чтению стихов на праздничных утренниках детей с речевой патологией можно лишь тогда, когда их речевое развитие достигло определенного уровня, и большая часть звуков уже поставлена и введена в речь. В первый период работы желательно делать акцент на игры, танцы, пляски, хороводы, хоровое пение.</w:t>
      </w:r>
    </w:p>
    <w:p w:rsidR="004D28DD" w:rsidRPr="004D28DD" w:rsidRDefault="004D28DD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8DD" w:rsidRPr="004D28DD" w:rsidRDefault="004D28DD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DD">
        <w:rPr>
          <w:rFonts w:ascii="Times New Roman" w:hAnsi="Times New Roman" w:cs="Times New Roman"/>
          <w:sz w:val="24"/>
          <w:szCs w:val="24"/>
        </w:rPr>
        <w:t>Примерный перечень развлечений и праздников</w:t>
      </w:r>
    </w:p>
    <w:p w:rsidR="004D28DD" w:rsidRPr="004D28DD" w:rsidRDefault="00553DE8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Праздники: Осень в гости к нам пришла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, </w:t>
      </w:r>
      <w:r w:rsidR="00685DCC">
        <w:rPr>
          <w:rFonts w:ascii="Times New Roman" w:hAnsi="Times New Roman" w:cs="Times New Roman"/>
          <w:sz w:val="24"/>
          <w:szCs w:val="24"/>
        </w:rPr>
        <w:t>Волшебный Новый год</w:t>
      </w:r>
      <w:r w:rsidR="004D28DD" w:rsidRPr="004D28DD">
        <w:rPr>
          <w:rFonts w:ascii="Times New Roman" w:hAnsi="Times New Roman" w:cs="Times New Roman"/>
          <w:sz w:val="24"/>
          <w:szCs w:val="24"/>
        </w:rPr>
        <w:t>, День защитника Отечества,</w:t>
      </w:r>
      <w:r w:rsidR="00685DCC">
        <w:rPr>
          <w:rFonts w:ascii="Times New Roman" w:hAnsi="Times New Roman" w:cs="Times New Roman"/>
          <w:sz w:val="24"/>
          <w:szCs w:val="24"/>
        </w:rPr>
        <w:t xml:space="preserve">     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 «8 марта», «9 мая», дни рождения детей.</w:t>
      </w:r>
    </w:p>
    <w:p w:rsidR="004D28DD" w:rsidRPr="004D28DD" w:rsidRDefault="004D28DD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DD">
        <w:rPr>
          <w:rFonts w:ascii="Times New Roman" w:hAnsi="Times New Roman" w:cs="Times New Roman"/>
          <w:sz w:val="24"/>
          <w:szCs w:val="24"/>
        </w:rPr>
        <w:t>Развлечения: День знаний, фольклор</w:t>
      </w:r>
      <w:r w:rsidR="00685DCC">
        <w:rPr>
          <w:rFonts w:ascii="Times New Roman" w:hAnsi="Times New Roman" w:cs="Times New Roman"/>
          <w:sz w:val="24"/>
          <w:szCs w:val="24"/>
        </w:rPr>
        <w:t>ные праздники («Осенины», «Русские валенки</w:t>
      </w:r>
      <w:r w:rsidRPr="004D28DD">
        <w:rPr>
          <w:rFonts w:ascii="Times New Roman" w:hAnsi="Times New Roman" w:cs="Times New Roman"/>
          <w:sz w:val="24"/>
          <w:szCs w:val="24"/>
        </w:rPr>
        <w:t>»), День защиты детей, День семьи.</w:t>
      </w:r>
    </w:p>
    <w:p w:rsidR="004D28DD" w:rsidRPr="004D28DD" w:rsidRDefault="004D28DD" w:rsidP="004D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DD">
        <w:rPr>
          <w:rFonts w:ascii="Times New Roman" w:hAnsi="Times New Roman" w:cs="Times New Roman"/>
          <w:sz w:val="24"/>
          <w:szCs w:val="24"/>
        </w:rPr>
        <w:t>Театрализованные представления по сюжетам русских народных сказок «Маша и медведь», «Теремок», «Колобок».</w:t>
      </w:r>
    </w:p>
    <w:p w:rsidR="004D28DD" w:rsidRDefault="004D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8DD" w:rsidRPr="00DE2B38" w:rsidRDefault="004D28DD" w:rsidP="00DE2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раздел.</w:t>
      </w: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t>3.1. Основные направления коррекционной и образовательной деятельности</w:t>
      </w:r>
    </w:p>
    <w:p w:rsidR="004D28DD" w:rsidRPr="00DE2B38" w:rsidRDefault="00AF7121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8DD" w:rsidRPr="00DE2B38">
        <w:rPr>
          <w:rFonts w:ascii="Times New Roman" w:hAnsi="Times New Roman" w:cs="Times New Roman"/>
          <w:sz w:val="24"/>
          <w:szCs w:val="24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</w:t>
      </w:r>
    </w:p>
    <w:p w:rsidR="004D28DD" w:rsidRPr="00DE2B38" w:rsidRDefault="00AF7121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8DD" w:rsidRPr="00DE2B38">
        <w:rPr>
          <w:rFonts w:ascii="Times New Roman" w:hAnsi="Times New Roman" w:cs="Times New Roman"/>
          <w:sz w:val="24"/>
          <w:szCs w:val="24"/>
        </w:rPr>
        <w:t>Такие образовательные области, как «Познавательное развитие», «Социально-коммуникативное развитие», «Художественно-эстетическое развитие»», «Физическое развитие» связаны с основным направлением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4D28DD" w:rsidRPr="00DE2B38" w:rsidRDefault="00AF7121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8DD" w:rsidRPr="00DE2B38">
        <w:rPr>
          <w:rFonts w:ascii="Times New Roman" w:hAnsi="Times New Roman" w:cs="Times New Roman"/>
          <w:sz w:val="24"/>
          <w:szCs w:val="24"/>
        </w:rPr>
        <w:t>Отражая специфику работы в группе компенсирующей направленности и учитывая основную ее направленность, а так же имея в виду принцип интеграции образовательных областей, автор включает задачи речевого развития не только в образовательную область «Речевое развитие», но и в другие области.</w:t>
      </w: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8DD" w:rsidRPr="00DE2B38" w:rsidRDefault="004D28DD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t>3.2. Система коррекционной и образовательной деятельности</w:t>
      </w:r>
    </w:p>
    <w:p w:rsidR="004D28DD" w:rsidRPr="00DE2B38" w:rsidRDefault="004D28DD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Уче</w:t>
      </w:r>
      <w:r w:rsidR="00AF7121">
        <w:rPr>
          <w:rFonts w:ascii="Times New Roman" w:hAnsi="Times New Roman" w:cs="Times New Roman"/>
          <w:sz w:val="24"/>
          <w:szCs w:val="24"/>
        </w:rPr>
        <w:t>бный год в группе компенсирующей</w:t>
      </w:r>
      <w:r w:rsidRPr="00DE2B38">
        <w:rPr>
          <w:rFonts w:ascii="Times New Roman" w:hAnsi="Times New Roman" w:cs="Times New Roman"/>
          <w:sz w:val="24"/>
          <w:szCs w:val="24"/>
        </w:rPr>
        <w:t xml:space="preserve">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I период — сентябрь, октябрь, ноябрь;</w:t>
      </w: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II период — декабрь, январь, февраль;</w:t>
      </w: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III период — март, апрель, май, июнь.</w:t>
      </w:r>
    </w:p>
    <w:p w:rsidR="004D28DD" w:rsidRPr="00DE2B38" w:rsidRDefault="00AF7121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8DD" w:rsidRPr="00DE2B38">
        <w:rPr>
          <w:rFonts w:ascii="Times New Roman" w:hAnsi="Times New Roman" w:cs="Times New Roman"/>
          <w:sz w:val="24"/>
          <w:szCs w:val="24"/>
        </w:rPr>
        <w:t>Как правило, сентябрь отводится всеми специалистами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моменты, составления и обсуждения всеми специалистами группы рабочих программ, корректировки основной адаптированной образовательной программы.</w:t>
      </w:r>
    </w:p>
    <w:p w:rsidR="004D28DD" w:rsidRPr="00DE2B38" w:rsidRDefault="004D28DD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В конце сентября специалисты, работающие в группе, на психолого-медико-педагогическом совещании обсуждают результаты диагностики</w:t>
      </w:r>
      <w:r w:rsidR="00AF7121">
        <w:rPr>
          <w:rFonts w:ascii="Times New Roman" w:hAnsi="Times New Roman" w:cs="Times New Roman"/>
          <w:sz w:val="24"/>
          <w:szCs w:val="24"/>
        </w:rPr>
        <w:t xml:space="preserve"> индивидуального развития детей.</w:t>
      </w:r>
    </w:p>
    <w:p w:rsidR="004D28DD" w:rsidRPr="00DE2B38" w:rsidRDefault="004D28DD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может проходить в рабочем порядке, в ходе собеседования учителя-логопеда со всеми специалистами.</w:t>
      </w:r>
    </w:p>
    <w:p w:rsidR="004D28DD" w:rsidRPr="00DE2B38" w:rsidRDefault="00DE2B38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8DD" w:rsidRPr="00DE2B38">
        <w:rPr>
          <w:rFonts w:ascii="Times New Roman" w:hAnsi="Times New Roman" w:cs="Times New Roman"/>
          <w:sz w:val="24"/>
          <w:szCs w:val="24"/>
        </w:rPr>
        <w:t>Психолого-медико-педагогическое совещание обязательно проводится в конце учебного года с тем,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направленности.</w:t>
      </w:r>
    </w:p>
    <w:p w:rsidR="004D28DD" w:rsidRPr="00DE2B38" w:rsidRDefault="004D28DD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В середине учебного года, с 01.01 по</w:t>
      </w:r>
      <w:r w:rsidR="00AF7121">
        <w:rPr>
          <w:rFonts w:ascii="Times New Roman" w:hAnsi="Times New Roman" w:cs="Times New Roman"/>
          <w:sz w:val="24"/>
          <w:szCs w:val="24"/>
        </w:rPr>
        <w:t xml:space="preserve"> 11.01 </w:t>
      </w:r>
      <w:r w:rsidRPr="00DE2B38">
        <w:rPr>
          <w:rFonts w:ascii="Times New Roman" w:hAnsi="Times New Roman" w:cs="Times New Roman"/>
          <w:sz w:val="24"/>
          <w:szCs w:val="24"/>
        </w:rPr>
        <w:t>для детей с тяжелыми нарушениями речи устраиваются зимние каникулы, а в первую неделю мая — весенние каникулы. Если на этот период выпадают рабочие дни, то в эти дни всеми специалистами проводится только индивидуальная работа с детьми, кроме того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музыкальные, физкультурные и логоритмические занятия. Так же организуется коррекционно-развивающая работа и в июне при переходе детского сада на летний режим работы.</w:t>
      </w:r>
    </w:p>
    <w:p w:rsidR="004D28DD" w:rsidRPr="00DE2B38" w:rsidRDefault="00AF7121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8DD" w:rsidRPr="00DE2B38">
        <w:rPr>
          <w:rFonts w:ascii="Times New Roman" w:hAnsi="Times New Roman" w:cs="Times New Roman"/>
          <w:sz w:val="24"/>
          <w:szCs w:val="24"/>
        </w:rPr>
        <w:t>В соответствии с Программой максимально допустимый объем образовательной нагрузки не превышает нормативы САНПИН от 15 мая 2013 года № 26 (зарегистрировано Министерством юстиции Российской Федерации 29 мая 2013г, регистрационный № 28564).</w:t>
      </w: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558" w:rsidRPr="00DE2B38" w:rsidRDefault="006B2558">
      <w:pPr>
        <w:rPr>
          <w:rFonts w:ascii="Times New Roman" w:hAnsi="Times New Roman" w:cs="Times New Roman"/>
          <w:b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lastRenderedPageBreak/>
        <w:t>3.3. Распорядок дня, организация режимных моментов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В соответствии с Программой максимально допустимый объем образовательной нагрузки не превышает нормативы САНПИН от 15 мая 2013 года № 26 (зарегистрировано Министерством юстиции Российской Федерации 29 мая 2013г, регистрационный № 28564).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В старшей группе для дете</w:t>
      </w:r>
      <w:r w:rsidR="00685DCC">
        <w:rPr>
          <w:rFonts w:ascii="Times New Roman" w:hAnsi="Times New Roman" w:cs="Times New Roman"/>
          <w:sz w:val="24"/>
          <w:szCs w:val="24"/>
        </w:rPr>
        <w:t>й с тяжелыми нарушениями речи (Т</w:t>
      </w:r>
      <w:r w:rsidRPr="00DE2B38">
        <w:rPr>
          <w:rFonts w:ascii="Times New Roman" w:hAnsi="Times New Roman" w:cs="Times New Roman"/>
          <w:sz w:val="24"/>
          <w:szCs w:val="24"/>
        </w:rPr>
        <w:t xml:space="preserve">НР) </w:t>
      </w:r>
      <w:r w:rsidR="00685DCC">
        <w:rPr>
          <w:rFonts w:ascii="Times New Roman" w:hAnsi="Times New Roman" w:cs="Times New Roman"/>
          <w:sz w:val="24"/>
          <w:szCs w:val="24"/>
        </w:rPr>
        <w:t>проводятся подгрупповые и групповые занятия</w:t>
      </w:r>
      <w:r w:rsidRPr="00DE2B38">
        <w:rPr>
          <w:rFonts w:ascii="Times New Roman" w:hAnsi="Times New Roman" w:cs="Times New Roman"/>
          <w:sz w:val="24"/>
          <w:szCs w:val="24"/>
        </w:rPr>
        <w:t xml:space="preserve"> продолжительностью 20 минут, 2 занятия лечебной физкультурой для нуждающихся (как лечебные процедуры), по 3 индивидуальных занятия с учителем-логопедом и воспитателями для каждого ребенка, что не превышает рекомендов</w:t>
      </w:r>
      <w:r w:rsidR="00685DCC">
        <w:rPr>
          <w:rFonts w:ascii="Times New Roman" w:hAnsi="Times New Roman" w:cs="Times New Roman"/>
          <w:sz w:val="24"/>
          <w:szCs w:val="24"/>
        </w:rPr>
        <w:t>анную САНПИН недельную нагрузку.</w:t>
      </w:r>
    </w:p>
    <w:p w:rsidR="00685DCC" w:rsidRDefault="00685DCC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43"/>
        <w:gridCol w:w="5543"/>
      </w:tblGrid>
      <w:tr w:rsidR="00685DCC" w:rsidTr="00685DCC"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685DCC" w:rsidTr="00685DCC">
        <w:tc>
          <w:tcPr>
            <w:tcW w:w="5543" w:type="dxa"/>
          </w:tcPr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DCC" w:rsidTr="00685DCC">
        <w:tc>
          <w:tcPr>
            <w:tcW w:w="5543" w:type="dxa"/>
          </w:tcPr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(познавательно-исследовательская деятельность, конструктивно-модельная деятельность)</w:t>
            </w: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DCC" w:rsidTr="00685DCC">
        <w:tc>
          <w:tcPr>
            <w:tcW w:w="5543" w:type="dxa"/>
          </w:tcPr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(развитие математических представлений)</w:t>
            </w: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DCC" w:rsidTr="00685DCC">
        <w:tc>
          <w:tcPr>
            <w:tcW w:w="5543" w:type="dxa"/>
          </w:tcPr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(рисование, лепка/аппликация)</w:t>
            </w: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DCC" w:rsidTr="00685DCC">
        <w:tc>
          <w:tcPr>
            <w:tcW w:w="5543" w:type="dxa"/>
          </w:tcPr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(музыкальное развитие)</w:t>
            </w: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DCC" w:rsidTr="00685DCC">
        <w:tc>
          <w:tcPr>
            <w:tcW w:w="5543" w:type="dxa"/>
          </w:tcPr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на свежем воздухе)</w:t>
            </w:r>
          </w:p>
        </w:tc>
      </w:tr>
      <w:tr w:rsidR="00685DCC" w:rsidTr="00685DCC">
        <w:tc>
          <w:tcPr>
            <w:tcW w:w="5543" w:type="dxa"/>
          </w:tcPr>
          <w:p w:rsidR="00685DCC" w:rsidRDefault="00685DCC" w:rsidP="006B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логопедом</w:t>
            </w:r>
          </w:p>
        </w:tc>
        <w:tc>
          <w:tcPr>
            <w:tcW w:w="5543" w:type="dxa"/>
          </w:tcPr>
          <w:p w:rsidR="00685DCC" w:rsidRDefault="00685DCC" w:rsidP="0068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5DCC" w:rsidRDefault="00685DCC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0A1" w:rsidRPr="00D93E81" w:rsidRDefault="006B2558" w:rsidP="00D93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t xml:space="preserve">Примерный режим дня. 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5"/>
        <w:gridCol w:w="1864"/>
      </w:tblGrid>
      <w:tr w:rsidR="009100A1" w:rsidTr="00D93E81">
        <w:trPr>
          <w:trHeight w:val="835"/>
        </w:trPr>
        <w:tc>
          <w:tcPr>
            <w:tcW w:w="7225" w:type="dxa"/>
          </w:tcPr>
          <w:p w:rsidR="009100A1" w:rsidRPr="009100A1" w:rsidRDefault="009100A1" w:rsidP="002A5D88">
            <w:pPr>
              <w:pStyle w:val="TableParagraph"/>
              <w:tabs>
                <w:tab w:val="left" w:pos="1337"/>
                <w:tab w:val="left" w:pos="2188"/>
                <w:tab w:val="left" w:pos="2639"/>
                <w:tab w:val="left" w:pos="3603"/>
                <w:tab w:val="left" w:pos="4675"/>
                <w:tab w:val="left" w:pos="5399"/>
              </w:tabs>
              <w:spacing w:line="276" w:lineRule="auto"/>
              <w:ind w:right="100"/>
              <w:rPr>
                <w:sz w:val="24"/>
                <w:lang w:val="ru-RU"/>
              </w:rPr>
            </w:pPr>
            <w:r w:rsidRPr="009100A1">
              <w:rPr>
                <w:spacing w:val="-2"/>
                <w:sz w:val="24"/>
                <w:lang w:val="ru-RU"/>
              </w:rPr>
              <w:t>Приход детей в группу, свободная игра, совместная деятельность с педагогом, ситуативные беседы</w:t>
            </w:r>
          </w:p>
        </w:tc>
        <w:tc>
          <w:tcPr>
            <w:tcW w:w="1864" w:type="dxa"/>
          </w:tcPr>
          <w:p w:rsidR="009100A1" w:rsidRDefault="009100A1" w:rsidP="002A5D88">
            <w:pPr>
              <w:pStyle w:val="TableParagraph"/>
              <w:spacing w:line="270" w:lineRule="exact"/>
              <w:ind w:left="292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</w:tr>
      <w:tr w:rsidR="009100A1" w:rsidTr="00D93E81">
        <w:trPr>
          <w:trHeight w:val="515"/>
        </w:trPr>
        <w:tc>
          <w:tcPr>
            <w:tcW w:w="7225" w:type="dxa"/>
          </w:tcPr>
          <w:p w:rsidR="009100A1" w:rsidRPr="009100A1" w:rsidRDefault="009100A1" w:rsidP="002A5D8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100A1">
              <w:rPr>
                <w:sz w:val="24"/>
                <w:lang w:val="ru-RU"/>
              </w:rPr>
              <w:t xml:space="preserve">Подготовка к завтраку, </w:t>
            </w:r>
            <w:r w:rsidRPr="009100A1">
              <w:rPr>
                <w:spacing w:val="-4"/>
                <w:sz w:val="24"/>
                <w:lang w:val="ru-RU"/>
              </w:rPr>
              <w:t xml:space="preserve">дежурство, </w:t>
            </w:r>
            <w:r w:rsidRPr="009100A1">
              <w:rPr>
                <w:spacing w:val="-2"/>
                <w:sz w:val="24"/>
                <w:lang w:val="ru-RU"/>
              </w:rPr>
              <w:t>завтрак</w:t>
            </w:r>
          </w:p>
        </w:tc>
        <w:tc>
          <w:tcPr>
            <w:tcW w:w="1864" w:type="dxa"/>
          </w:tcPr>
          <w:p w:rsidR="009100A1" w:rsidRDefault="009100A1" w:rsidP="002A5D88">
            <w:pPr>
              <w:pStyle w:val="TableParagraph"/>
              <w:spacing w:line="270" w:lineRule="exact"/>
              <w:ind w:left="292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  <w:r>
              <w:rPr>
                <w:spacing w:val="-4"/>
                <w:sz w:val="24"/>
              </w:rPr>
              <w:t>8.50</w:t>
            </w:r>
          </w:p>
        </w:tc>
      </w:tr>
      <w:tr w:rsidR="009100A1" w:rsidTr="00D93E81">
        <w:trPr>
          <w:trHeight w:val="834"/>
        </w:trPr>
        <w:tc>
          <w:tcPr>
            <w:tcW w:w="7225" w:type="dxa"/>
          </w:tcPr>
          <w:p w:rsidR="009100A1" w:rsidRPr="009100A1" w:rsidRDefault="009100A1" w:rsidP="002A5D88">
            <w:pPr>
              <w:pStyle w:val="TableParagraph"/>
              <w:tabs>
                <w:tab w:val="left" w:pos="935"/>
                <w:tab w:val="left" w:pos="2866"/>
                <w:tab w:val="left" w:pos="4432"/>
                <w:tab w:val="left" w:pos="5276"/>
              </w:tabs>
              <w:spacing w:line="278" w:lineRule="auto"/>
              <w:ind w:right="99"/>
              <w:rPr>
                <w:sz w:val="24"/>
                <w:lang w:val="ru-RU"/>
              </w:rPr>
            </w:pPr>
            <w:r w:rsidRPr="009100A1">
              <w:rPr>
                <w:spacing w:val="-2"/>
                <w:sz w:val="24"/>
                <w:lang w:val="ru-RU"/>
              </w:rPr>
              <w:t>Игры,</w:t>
            </w:r>
            <w:r w:rsidRPr="009100A1">
              <w:rPr>
                <w:sz w:val="24"/>
                <w:lang w:val="ru-RU"/>
              </w:rPr>
              <w:tab/>
            </w:r>
            <w:r w:rsidRPr="009100A1">
              <w:rPr>
                <w:spacing w:val="-2"/>
                <w:sz w:val="24"/>
                <w:lang w:val="ru-RU"/>
              </w:rPr>
              <w:t>подготовка к образовательной деятельности</w:t>
            </w:r>
          </w:p>
        </w:tc>
        <w:tc>
          <w:tcPr>
            <w:tcW w:w="1864" w:type="dxa"/>
          </w:tcPr>
          <w:p w:rsidR="009100A1" w:rsidRDefault="009100A1" w:rsidP="002A5D88">
            <w:pPr>
              <w:pStyle w:val="TableParagraph"/>
              <w:spacing w:line="270" w:lineRule="exact"/>
              <w:ind w:left="292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8.50-</w:t>
            </w:r>
            <w:r>
              <w:rPr>
                <w:spacing w:val="-4"/>
                <w:sz w:val="24"/>
              </w:rPr>
              <w:t>9.00</w:t>
            </w:r>
          </w:p>
        </w:tc>
      </w:tr>
      <w:tr w:rsidR="009100A1" w:rsidTr="00D93E81">
        <w:trPr>
          <w:trHeight w:val="517"/>
        </w:trPr>
        <w:tc>
          <w:tcPr>
            <w:tcW w:w="7225" w:type="dxa"/>
            <w:tcBorders>
              <w:right w:val="single" w:sz="4" w:space="0" w:color="auto"/>
            </w:tcBorders>
          </w:tcPr>
          <w:p w:rsidR="009100A1" w:rsidRPr="009100A1" w:rsidRDefault="009100A1" w:rsidP="002A5D88">
            <w:pPr>
              <w:pStyle w:val="TableParagraph"/>
              <w:tabs>
                <w:tab w:val="left" w:pos="2081"/>
                <w:tab w:val="left" w:pos="4076"/>
                <w:tab w:val="left" w:pos="5794"/>
                <w:tab w:val="left" w:pos="6887"/>
              </w:tabs>
              <w:spacing w:line="270" w:lineRule="exact"/>
              <w:rPr>
                <w:sz w:val="24"/>
                <w:lang w:val="ru-RU"/>
              </w:rPr>
            </w:pPr>
            <w:r w:rsidRPr="009100A1">
              <w:rPr>
                <w:spacing w:val="-2"/>
                <w:sz w:val="24"/>
                <w:lang w:val="ru-RU"/>
              </w:rPr>
              <w:t>Организованная</w:t>
            </w:r>
            <w:r w:rsidRPr="009100A1">
              <w:rPr>
                <w:sz w:val="24"/>
                <w:lang w:val="ru-RU"/>
              </w:rPr>
              <w:tab/>
            </w:r>
            <w:r w:rsidRPr="009100A1">
              <w:rPr>
                <w:spacing w:val="-2"/>
                <w:sz w:val="24"/>
                <w:lang w:val="ru-RU"/>
              </w:rPr>
              <w:t>образовательная</w:t>
            </w:r>
            <w:r w:rsidRPr="009100A1">
              <w:rPr>
                <w:sz w:val="24"/>
                <w:lang w:val="ru-RU"/>
              </w:rPr>
              <w:tab/>
            </w:r>
            <w:r w:rsidRPr="009100A1">
              <w:rPr>
                <w:spacing w:val="-2"/>
                <w:sz w:val="24"/>
                <w:lang w:val="ru-RU"/>
              </w:rPr>
              <w:t>деятельность,</w:t>
            </w:r>
            <w:r w:rsidRPr="009100A1">
              <w:rPr>
                <w:sz w:val="24"/>
                <w:lang w:val="ru-RU"/>
              </w:rPr>
              <w:tab/>
            </w:r>
            <w:r w:rsidRPr="009100A1">
              <w:rPr>
                <w:spacing w:val="-2"/>
                <w:sz w:val="24"/>
                <w:lang w:val="ru-RU"/>
              </w:rPr>
              <w:t>занятия</w:t>
            </w:r>
            <w:r w:rsidRPr="009100A1">
              <w:rPr>
                <w:sz w:val="24"/>
                <w:lang w:val="ru-RU"/>
              </w:rPr>
              <w:tab/>
            </w:r>
            <w:r w:rsidRPr="009100A1">
              <w:rPr>
                <w:spacing w:val="-5"/>
                <w:sz w:val="24"/>
                <w:lang w:val="ru-RU"/>
              </w:rPr>
              <w:t>со</w:t>
            </w:r>
            <w:r w:rsidR="00D93E81">
              <w:rPr>
                <w:spacing w:val="-5"/>
                <w:sz w:val="24"/>
                <w:lang w:val="ru-RU"/>
              </w:rPr>
              <w:t xml:space="preserve"> специалистами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9100A1" w:rsidRDefault="009100A1" w:rsidP="002A5D88">
            <w:pPr>
              <w:pStyle w:val="TableParagraph"/>
              <w:spacing w:line="270" w:lineRule="exact"/>
              <w:ind w:left="292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9.00-10.45</w:t>
            </w:r>
          </w:p>
        </w:tc>
      </w:tr>
    </w:tbl>
    <w:tbl>
      <w:tblPr>
        <w:tblStyle w:val="a4"/>
        <w:tblW w:w="0" w:type="auto"/>
        <w:tblInd w:w="250" w:type="dxa"/>
        <w:tblLook w:val="04A0"/>
      </w:tblPr>
      <w:tblGrid>
        <w:gridCol w:w="7229"/>
        <w:gridCol w:w="1843"/>
      </w:tblGrid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</w:t>
            </w:r>
            <w:r w:rsidRPr="00D93E81">
              <w:rPr>
                <w:rFonts w:ascii="Times New Roman" w:hAnsi="Times New Roman" w:cs="Times New Roman"/>
                <w:sz w:val="24"/>
              </w:rPr>
              <w:t>–12.15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12.15-12.30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13.00-15.00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комплексы закаливающих процедур, самостоятельная деятельность детей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15.00-15.15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15.15-15.30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в центрах активности, игры, досуги, студии, творческие мастерские, проектная деятельность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15.45-16.40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 на прогулке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16.40-17.50</w:t>
            </w:r>
          </w:p>
        </w:tc>
      </w:tr>
      <w:tr w:rsidR="00D93E81" w:rsidTr="00D93E81">
        <w:tc>
          <w:tcPr>
            <w:tcW w:w="7229" w:type="dxa"/>
          </w:tcPr>
          <w:p w:rsidR="00D93E81" w:rsidRPr="00D93E81" w:rsidRDefault="00D93E81" w:rsidP="00D93E81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игры, уход домой</w:t>
            </w:r>
          </w:p>
        </w:tc>
        <w:tc>
          <w:tcPr>
            <w:tcW w:w="1843" w:type="dxa"/>
          </w:tcPr>
          <w:p w:rsidR="00D93E81" w:rsidRPr="00D93E81" w:rsidRDefault="00D93E81" w:rsidP="009100A1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17.50-19.00</w:t>
            </w:r>
          </w:p>
        </w:tc>
      </w:tr>
    </w:tbl>
    <w:p w:rsidR="009100A1" w:rsidRDefault="009100A1" w:rsidP="009100A1">
      <w:pPr>
        <w:spacing w:line="270" w:lineRule="exact"/>
        <w:jc w:val="center"/>
        <w:rPr>
          <w:sz w:val="24"/>
        </w:rPr>
        <w:sectPr w:rsidR="009100A1" w:rsidSect="00896DFA">
          <w:headerReference w:type="default" r:id="rId9"/>
          <w:footerReference w:type="default" r:id="rId10"/>
          <w:pgSz w:w="11910" w:h="16840"/>
          <w:pgMar w:top="1120" w:right="280" w:bottom="1240" w:left="760" w:header="0" w:footer="1039" w:gutter="0"/>
          <w:pgNumType w:start="1"/>
          <w:cols w:space="720"/>
          <w:titlePg/>
          <w:docGrid w:linePitch="299"/>
        </w:sectPr>
      </w:pPr>
    </w:p>
    <w:p w:rsidR="006B2558" w:rsidRPr="00DE2B38" w:rsidRDefault="006B2558" w:rsidP="004D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8DD" w:rsidRPr="00DE2B38" w:rsidRDefault="004D28DD" w:rsidP="004D2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t>3.4. Организация развивающей предметно-пространственной среды. Игровое оборудование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Организуя предметно-пространственную развивающую среду в старшей группе, педагоги должны руководствоваться возрастными и психологическими особенностями старших дошкольников с общим недоразвитием речи. Прежде всего, следует учесть, что старший дошкольный возраст является сензитивным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 В центре «Будем говорить правильно» в групповом помещении обязательно должны быть представлены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Количество картинок по каждой лексической теме должно быть значительно большим по сравнению с предыдущей возрастной группой. В центре «Играем в театр» должно быть представлено оборудование для проведения игр-драматизаций и театрализованных игр во всех видах театра (настольном, кукольном, пальчиковом, плоскостном и т. п.) по нескольким хорошо знакомым детям сказкам. Учитывая особенности общего и речевого развития детей с ОНР, не стоит брать более одной сказки на каждый период работы. К изготовлению декораций и костюмов для постановки представлений по этим сказкам обязательно привлекаются дети.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В 5 лет происходит заметное изменение памяти (Немов Р. С.). У детей впервые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различные мнемотехнические средства, символы, схемы.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восприятия, стимулирует и развитие мышления, и развитие речи. Очень важным становится проведение занятий в групповой лаборатории или центре науки и природы, где дети узнают об элементарных свойствах предметов, учатся простейшим навыкам обращения с ними, узнают о правилах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В лаборатории появляются первые приборы: лупы, микроскоп, безмен, песочные часы, аптечные весы. Педагоги привлекают детей к фиксации результатов опытов в журнале.</w:t>
      </w:r>
      <w:r w:rsidRPr="00DE2B38">
        <w:rPr>
          <w:rFonts w:ascii="Times New Roman" w:hAnsi="Times New Roman" w:cs="Times New Roman"/>
          <w:sz w:val="24"/>
          <w:szCs w:val="24"/>
        </w:rPr>
        <w:tab/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Особое значение приобретает использование обучающих дидактических игр, в которых начинается формирование мотивации готовности к школьному обучению.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У пятилетних детей появляется желание объединяться для совместных игр и труда, преодолевать препятствия, стоящие на пути достижения цели. Значит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 пространства в групповом помещении, прислушиваются к их пожеланиям, используют для оформления интерьера выполненные ими поделки.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lastRenderedPageBreak/>
        <w:t>В логопедическом кабинете при организации развивающей среды нужно создать и наполнить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настольно-печатных для автоматизации и дифференциации звуков должны содержать по несколько десятков разнообразных игр. Центры с пособиями для развития всех видов моторики (артикуляционной, тонкой, ручной, общей) по-прежнему должны иметь место в кабинете логопеда. Игрушки и оборудование в них могут стать более разнообразными и сложными (кубик Рубика и другие игрушки-головоломки, калейдоскопы и т. п.). По рекомендации психологов следует сохранить и центры с игрушками и играми для девочек и мальчиков. Детей можно привлечь к замене оборудования в центрах. В этой возрастной группе можно практически полностью заменять оборудование во всех центрах еженедельно, оставляя небольшую часть материалов, игр и пособий для закрепления пройденного.</w:t>
      </w:r>
    </w:p>
    <w:p w:rsidR="006B2558" w:rsidRPr="00DE2B38" w:rsidRDefault="006B2558" w:rsidP="006B2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38">
        <w:rPr>
          <w:rFonts w:ascii="Times New Roman" w:hAnsi="Times New Roman" w:cs="Times New Roman"/>
          <w:b/>
          <w:sz w:val="24"/>
          <w:szCs w:val="24"/>
        </w:rPr>
        <w:t>Центр речевого и креативного развития в кабинете логопеда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1. Зеркало с лампой дополнительного освещения.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2. Скамеечка или 3—4 стульчика для занятий у зеркала.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3. Комплект зондов для постановки звуков.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4. Комплект зондов для артикуляционного массажа.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5. Соски, шпатели, вата, ватные палочки, марлевые салфетки.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6. Спирт.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7. 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 п.)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8. 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9. Логопедический альбом для обследования лиц с выраженными нарушениями произношения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10. Логопедический альбом для обследования звукопроизношени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11. Логопедический альбом для обследования фонетико-фонематической системы речи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12. «Мой букварь»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13. Сюжетные картинки, серии сюжетных картинок.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14.«Алгоритмы» описания игрушки, фрукта, овоща, животного.</w:t>
      </w:r>
    </w:p>
    <w:p w:rsidR="006B2558" w:rsidRPr="00DE2B3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38">
        <w:rPr>
          <w:rFonts w:ascii="Times New Roman" w:hAnsi="Times New Roman" w:cs="Times New Roman"/>
          <w:sz w:val="24"/>
          <w:szCs w:val="24"/>
        </w:rPr>
        <w:t>15. Лото, домино и другие настольно-печатные игры по изучаемым темам.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1</w:t>
      </w:r>
      <w:r w:rsidR="00CB2B2D">
        <w:rPr>
          <w:rFonts w:ascii="Times New Roman" w:hAnsi="Times New Roman" w:cs="Times New Roman"/>
          <w:sz w:val="24"/>
          <w:szCs w:val="24"/>
        </w:rPr>
        <w:t>6</w:t>
      </w:r>
      <w:r w:rsidRPr="006B2558">
        <w:rPr>
          <w:rFonts w:ascii="Times New Roman" w:hAnsi="Times New Roman" w:cs="Times New Roman"/>
          <w:sz w:val="24"/>
          <w:szCs w:val="24"/>
        </w:rPr>
        <w:t>.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1</w:t>
      </w:r>
      <w:r w:rsidR="00CB2B2D">
        <w:rPr>
          <w:rFonts w:ascii="Times New Roman" w:hAnsi="Times New Roman" w:cs="Times New Roman"/>
          <w:sz w:val="24"/>
          <w:szCs w:val="24"/>
        </w:rPr>
        <w:t>7</w:t>
      </w:r>
      <w:r w:rsidRPr="006B2558">
        <w:rPr>
          <w:rFonts w:ascii="Times New Roman" w:hAnsi="Times New Roman" w:cs="Times New Roman"/>
          <w:sz w:val="24"/>
          <w:szCs w:val="24"/>
        </w:rPr>
        <w:t>. Небольшие игрушки и муляжи по изучаемым темам, разнообразный счетный материал.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19. 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20. Картотека словесных игр.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21. Настольно-печатные дидактические игры для формирования и совершенствования грамматического строя речи.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 xml:space="preserve">22.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</w:t>
      </w:r>
      <w:r w:rsidRPr="006B2558">
        <w:rPr>
          <w:rFonts w:ascii="Times New Roman" w:hAnsi="Times New Roman" w:cs="Times New Roman"/>
          <w:sz w:val="24"/>
          <w:szCs w:val="24"/>
        </w:rPr>
        <w:lastRenderedPageBreak/>
        <w:t>корзинок, рюкзаков разных цветов, светофорчики для определения места звука в слове, пластиковые круги квадраты разных цветов).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23.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 п.).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24. Раздаточный материал и материал для фронтальной работы для анализа и синтеза предложений.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25. Разрезной и магнитный алфавит.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26. Алфавит на кубиках.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27. Слоговые таблицы.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28. Магнитные геометрические фигуры, геометрическое лото, геометрическое домино.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29. Наборы игрушек для инсценировки сказок.</w:t>
      </w:r>
    </w:p>
    <w:p w:rsidR="006B2558" w:rsidRPr="006B2558" w:rsidRDefault="006B2558" w:rsidP="006B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30. Настольно-печатные игры для совершенствования навыков языкового анализа и синтеза.</w:t>
      </w:r>
    </w:p>
    <w:p w:rsidR="004D28DD" w:rsidRPr="000C4D05" w:rsidRDefault="004D28DD" w:rsidP="000C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05">
        <w:rPr>
          <w:rFonts w:ascii="Times New Roman" w:hAnsi="Times New Roman" w:cs="Times New Roman"/>
          <w:b/>
          <w:sz w:val="24"/>
          <w:szCs w:val="24"/>
        </w:rPr>
        <w:t>3.5. Методический комплект к программе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Речевая карта ребенка с общим недоразвитием речи (с 4 до 7 лет) — СПб., ДЕТСТВО-ПРЕСС, 2019.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Картинный материал к речевой карте ребенка с общим недоразвитием речи (с 4 до 7 лет) — СПб., ДЕТСТВО-ПРЕСС, 2018.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Современная система коррекционной работы в логопедической группе для детей с общим недоразвитием речи — СПб., ДЕТСТВО-ПРЕСС, 2018.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Конспекты подгрупповых логопедических занятий в старшей группе для детей с ОНР. — СПб., ДЕТСТВО-ПРЕСС, 2018..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Обучение грамоте детей дошкольного возраста. Парциальная программа. — СПб., ДЕТСТВО-ПРЕСС, 2018.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Мой букварь. — СПб., ДЕТСТВО-ПРЕСС, 2018.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Развитие фонематических процессов и навыков звукового анализа и синтеза у старших дошкольников. — СПб., ДЕТСТВО-ПРЕСС, 2018.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Совершенствование навыков слогового анализа и синтеза у старших дошкольников — СПб., ДЕТСТВО-ПРЕСС, 2017.</w:t>
      </w:r>
    </w:p>
    <w:p w:rsidR="00CB2B2D" w:rsidRPr="000C4D05" w:rsidRDefault="00CB2B2D" w:rsidP="00CB2B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Занимаемся вместе. Старшая группа. Домашняя тетрадь (часть I). — СПб., ДЕТСТВО-ПРЕСС, 2019.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Занимаемся вместе. Старшая группа. Домашняя тетрадь (часть II). — СПб., ДЕТСТВО-ПРЕСС, 2019.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Тетрадь для детей старшего дошкольного возраста с ОНР ( с 5 до 6 лет). — СПб., ДЕТСТВО-ПРЕСС, 2019.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Рабочая тетрадь для развития математических представлений у дошкольников с ОНР (с 5 до 6 лет). — СПб., ДЕТСТВО-ПРЕСС, 2018.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Новые разноцветные сказки. — СПб., ДЕТСТВО-ПРЕСС, 2018.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Развивающие сказки — СПб., ДЕТСТВО-ПРЕСС, 2015.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Картотеки подвижных игр, упражнений, пальчиковой гимнастики — СПб., ДЕТСТВО-ПРЕСС, 2017.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Картотека заданий для автоматизации и дифференциации звуков разных групп — СПб., ДЕТСТВО-ПРЕСС, 2018.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Картотеки методических рекомендаций для родителей дошкольников с ОНР — СПб., ДЕТСТВО-ПРЕСС, 2017.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Картотека предметных и сюжетных картинок для автоматизации и дифференциации звуков. Выпуски 1, 2, 3, 4. — СПб., ДЕТСТВО-ПРЕСС, 2017.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Подвижные и дидактические игры на прогулке. — СПб., ДЕТСТВО-ПРЕСС, 2019.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lastRenderedPageBreak/>
        <w:t>Нищева Н. В. Играйка 1. Дидактические игры для развития речи дошкольников. — СПб., ДЕТСТВО-ПРЕСС, 2018.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Нищева Н. В. Материалы для оформления родительского уголка в групповой раздевалке. Старшая группа. Часть I. — СПб., ДЕТСТВО-ПРЕСС, 2018.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Организация опытно-экспериментальной работы в ДОУ. Тематическое и перспективное планирование работы в разных возрастных группах Выпуск 1 / Cост. Н. В. Нищева. — СПб., ДЕТСТВО-ПРЕСС, 2017.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Проектный метод в организации познавательно-исследовательской деятельности в детском саду / Сост. Н. В. Нищева. — СПб., ДЕТСТВО-ПРЕСС, 2016.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Опытно-экспериментальная деятельность в ДОУ. Конспекты занятий в разных возрастных группах / Сост. Н. В. Нищева. — СПб., ДЕТСТВО-ПРЕСС, 2017.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Тимофеева Л. Л. Формирование культуры безопасности. Старшая группа. Рабочая тетрадь. — СПб., ДЕТСТВО-ПРЕСС, 2018.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Воронкевич О. А. Добро пожаловать в экологию! Дневник занимательных экспериментов для детей 5—6 лет. — СПб., ДЕТСТВО-ПРЕСС, 2018.</w:t>
      </w:r>
    </w:p>
    <w:p w:rsidR="00CB2B2D" w:rsidRPr="000C4D05" w:rsidRDefault="00CB2B2D" w:rsidP="00651E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Краузе Е. Н. Конспекты занятий воспитателя по познавательно-исследовательской деятельности с дошкольниками с ОНР с 3 до 5 лет. — СПб., ДЕТСТВО-ПРЕСС, 2018.</w:t>
      </w:r>
    </w:p>
    <w:p w:rsidR="004D28DD" w:rsidRPr="000C4D05" w:rsidRDefault="004D28DD" w:rsidP="000C4D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05">
        <w:rPr>
          <w:rFonts w:ascii="Times New Roman" w:hAnsi="Times New Roman" w:cs="Times New Roman"/>
          <w:b/>
          <w:sz w:val="24"/>
          <w:szCs w:val="24"/>
        </w:rPr>
        <w:t>3.6. Специальная и методическая литература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1. Баряева Л. Б., Гаврилушкина О. П., Голубева Г. Г., Лопатина Л. В., Ноткина Н. А., Овчинникова Т. С., Яковлева Н. Н. Программа воспитания и обучения дошкольников с тяжелыми нарушениями речи. — СПб., 2009.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2. Буренина А. И. Ритмическая пластика. — СПб., 2009.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3. Волкова Г. А. Логопедическая ритмика. — СПб., 2010.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4. Волкова Г. А. Методика психолого-логопедического обследования детей с нарушениями речи. Вопросы дифференциальной диагностики. — СПб., 2008.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5. Гвоздев А. Н. Вопросы изучения детской речи. — СПб., 2006.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6. Гогоберидзе А. Г., Деркунская В. А. Детство с музыкой. Современные педагогические технологии музыкального воспитания и развития детей раннего и дошкольного возраста. — СПБ., 2008.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7. Каменская В. Г. Детская психология с элементами психофизиологии. — М, 2005.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8. Логинова Е. А. Нарушения письма, особенности их проявления и коррекции у младших школьников с задержкой психического развития. — СПб., 2007.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10. Логопедия / под ред. Л. С. Волковой — М. 2005.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11. Лопатина Л. В. Логопедическая работа с детьми дошкольного возраста. — СПб., 2005.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12. Методы обследования речи детей: Пособие по диагностике речевых нарушений / Под ред. Г. В. Чиркиной — М., 2003.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13. Михайлова З. А. Игровые задачи для дошкольников. — СПб., 2010.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14. Михайлова З., Иоффе Э. Н. Математика от трех до семи. — СПб., 2010.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15. Михайлова З. А., Носова Е. А., Столяр А. А. и др. Теории и технологии математического развития детей дошкольного возраста. — СПб., 2010.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16. Михайлова З., Чеплашкина И. Математика — это интересно. — СПб., 2009.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17. Парамонова Л. Г. Развитие словарного запаса у детей. — СПб., 2009.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18. Праслова Г. А. Теория и методика музыкального образования детей дошкольного возраста. — СПб., 2008.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19. Основная общеобразовательная программа дошкольного образования «Детство». — СПб., 2018.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lastRenderedPageBreak/>
        <w:t>20. Основная общеобразовательная программа дошкольного образования «От рождения до школы» / Под ред. Вераксы Н. Е., Васильевой М. А., Комаровой Т. С. — М., 2017.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21. Сайкина Е. Г., Фирилева Ж. Е. Физкульт-привет минуткам минуткам и паузам. — СПб., 2009.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22. Смирнова И. А. Логопедический альбом для обследования лиц с выраженными нарушениями произношения. — СПб., 2017.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23. Смирнова И. А. Логопедический альбом для обследования звукопроизношения. — СПб., 2017.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24. Смирнова И. А. Логопедический альбом для обследования фонетико-фонематической системы речи. — СПб., 2017.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25. Туманова Т. В. Особенности словообразования у дошкольников с общим недоразвитием речи. — М., 2002.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26. Филичева Т. Б., Туманова Т. В., Чиркина Г. В. Воспитание и обучение детей дошкольного возраста с общим недоразвитием речи. Программно-методические рекомендации. — М., 2009.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27. ФиличеваТ. Б.,Чиркина Г. В. Устранение общего недоразвития речи у детей дошкольного возраста. — М., 2007.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28. Хватцев М. Е. Предупреждение и устранение недостатков речи. — СПб., 2004.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200</w:t>
      </w:r>
    </w:p>
    <w:p w:rsidR="00651EC1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29. Цейтлин С. Н. Язык и ребенок. Лингвистика детской речи. — М., Просвещение, 2000.</w:t>
      </w:r>
    </w:p>
    <w:p w:rsidR="004D28DD" w:rsidRPr="000C4D05" w:rsidRDefault="00651EC1" w:rsidP="0065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D05">
        <w:rPr>
          <w:rFonts w:ascii="Times New Roman" w:hAnsi="Times New Roman" w:cs="Times New Roman"/>
          <w:sz w:val="24"/>
          <w:szCs w:val="24"/>
        </w:rPr>
        <w:t>30. Цейтлин С. Н., Погосян В. А., Еливанова М. А., Шапиро Е. И. Язык, речь, коммуникация. Словарь. — СПб., 2006.</w:t>
      </w:r>
    </w:p>
    <w:p w:rsidR="00D20024" w:rsidRPr="000C4D05" w:rsidRDefault="00D20024" w:rsidP="00FF7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024" w:rsidRPr="000C4D05" w:rsidSect="0095474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36" w:rsidRDefault="00205936" w:rsidP="00954743">
      <w:pPr>
        <w:spacing w:after="0" w:line="240" w:lineRule="auto"/>
      </w:pPr>
      <w:r>
        <w:separator/>
      </w:r>
    </w:p>
  </w:endnote>
  <w:endnote w:type="continuationSeparator" w:id="1">
    <w:p w:rsidR="00205936" w:rsidRDefault="00205936" w:rsidP="0095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44146"/>
      <w:docPartObj>
        <w:docPartGallery w:val="Page Numbers (Bottom of Page)"/>
        <w:docPartUnique/>
      </w:docPartObj>
    </w:sdtPr>
    <w:sdtContent>
      <w:p w:rsidR="00896DFA" w:rsidRDefault="00D27F2A">
        <w:pPr>
          <w:pStyle w:val="a7"/>
          <w:jc w:val="center"/>
        </w:pPr>
        <w:fldSimple w:instr=" PAGE   \* MERGEFORMAT ">
          <w:r w:rsidR="00DF33E6">
            <w:rPr>
              <w:noProof/>
            </w:rPr>
            <w:t>22</w:t>
          </w:r>
        </w:fldSimple>
      </w:p>
    </w:sdtContent>
  </w:sdt>
  <w:p w:rsidR="00896DFA" w:rsidRDefault="00896DFA" w:rsidP="00896DFA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88" w:rsidRDefault="002A5D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36" w:rsidRDefault="00205936" w:rsidP="00954743">
      <w:pPr>
        <w:spacing w:after="0" w:line="240" w:lineRule="auto"/>
      </w:pPr>
      <w:r>
        <w:separator/>
      </w:r>
    </w:p>
  </w:footnote>
  <w:footnote w:type="continuationSeparator" w:id="1">
    <w:p w:rsidR="00205936" w:rsidRDefault="00205936" w:rsidP="0095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88" w:rsidRDefault="002A5D88" w:rsidP="002A5D88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  <w:p w:rsidR="002A5D88" w:rsidRPr="002A5D88" w:rsidRDefault="002A5D88" w:rsidP="002A5D88">
    <w:pPr>
      <w:pStyle w:val="a5"/>
      <w:jc w:val="center"/>
      <w:rPr>
        <w:rFonts w:ascii="Times New Roman" w:hAnsi="Times New Roman" w:cs="Times New Roman"/>
        <w:b/>
      </w:rPr>
    </w:pPr>
    <w:r w:rsidRPr="002A5D88">
      <w:rPr>
        <w:rFonts w:ascii="Times New Roman" w:hAnsi="Times New Roman" w:cs="Times New Roman"/>
        <w:b/>
      </w:rPr>
      <w:t>Муниципальное бюджетное общеобразовательное учреждение</w:t>
    </w:r>
  </w:p>
  <w:p w:rsidR="002A5D88" w:rsidRPr="002A5D88" w:rsidRDefault="002A5D88" w:rsidP="002A5D88">
    <w:pPr>
      <w:pStyle w:val="a5"/>
      <w:jc w:val="center"/>
      <w:rPr>
        <w:rFonts w:ascii="Times New Roman" w:hAnsi="Times New Roman" w:cs="Times New Roman"/>
        <w:b/>
      </w:rPr>
    </w:pPr>
    <w:r w:rsidRPr="002A5D88">
      <w:rPr>
        <w:rFonts w:ascii="Times New Roman" w:hAnsi="Times New Roman" w:cs="Times New Roman"/>
        <w:b/>
      </w:rPr>
      <w:t>«Основная общеобразовательная школа с.Новоречье</w:t>
    </w:r>
  </w:p>
  <w:p w:rsidR="002A5D88" w:rsidRDefault="002A5D88" w:rsidP="002A5D88">
    <w:pPr>
      <w:pStyle w:val="a5"/>
      <w:jc w:val="center"/>
      <w:rPr>
        <w:rFonts w:ascii="Times New Roman" w:hAnsi="Times New Roman" w:cs="Times New Roman"/>
        <w:b/>
      </w:rPr>
    </w:pPr>
    <w:r w:rsidRPr="002A5D88">
      <w:rPr>
        <w:rFonts w:ascii="Times New Roman" w:hAnsi="Times New Roman" w:cs="Times New Roman"/>
        <w:b/>
      </w:rPr>
      <w:t>Чернянского района Белгородской области»</w:t>
    </w:r>
  </w:p>
  <w:p w:rsidR="00F7773F" w:rsidRPr="002A5D88" w:rsidRDefault="00F7773F" w:rsidP="002A5D88">
    <w:pPr>
      <w:pStyle w:val="a5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23E0"/>
    <w:multiLevelType w:val="hybridMultilevel"/>
    <w:tmpl w:val="E3B8A7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F7FB6"/>
    <w:rsid w:val="000C4D05"/>
    <w:rsid w:val="0016464F"/>
    <w:rsid w:val="00196270"/>
    <w:rsid w:val="00205936"/>
    <w:rsid w:val="002732BC"/>
    <w:rsid w:val="002A5D88"/>
    <w:rsid w:val="002F1F05"/>
    <w:rsid w:val="00366D63"/>
    <w:rsid w:val="003A5175"/>
    <w:rsid w:val="003F0645"/>
    <w:rsid w:val="004321FA"/>
    <w:rsid w:val="0044614C"/>
    <w:rsid w:val="00487B84"/>
    <w:rsid w:val="004D28DD"/>
    <w:rsid w:val="004D2BC8"/>
    <w:rsid w:val="00514E27"/>
    <w:rsid w:val="00553DE8"/>
    <w:rsid w:val="0056430B"/>
    <w:rsid w:val="00627A44"/>
    <w:rsid w:val="00651EC1"/>
    <w:rsid w:val="00685DCC"/>
    <w:rsid w:val="006B2558"/>
    <w:rsid w:val="007A2613"/>
    <w:rsid w:val="00896DFA"/>
    <w:rsid w:val="008A0480"/>
    <w:rsid w:val="008B4D6D"/>
    <w:rsid w:val="009100A1"/>
    <w:rsid w:val="009268B2"/>
    <w:rsid w:val="00954743"/>
    <w:rsid w:val="009B72D4"/>
    <w:rsid w:val="009C1B01"/>
    <w:rsid w:val="00AF7121"/>
    <w:rsid w:val="00C725AC"/>
    <w:rsid w:val="00CB2B2D"/>
    <w:rsid w:val="00CE1F2F"/>
    <w:rsid w:val="00D20024"/>
    <w:rsid w:val="00D27F2A"/>
    <w:rsid w:val="00D44085"/>
    <w:rsid w:val="00D93E81"/>
    <w:rsid w:val="00DE2B38"/>
    <w:rsid w:val="00DE47F4"/>
    <w:rsid w:val="00DF33E6"/>
    <w:rsid w:val="00ED5DC3"/>
    <w:rsid w:val="00F6500D"/>
    <w:rsid w:val="00F7773F"/>
    <w:rsid w:val="00FF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B6"/>
    <w:pPr>
      <w:ind w:left="720"/>
      <w:contextualSpacing/>
    </w:pPr>
  </w:style>
  <w:style w:type="paragraph" w:customStyle="1" w:styleId="Standard">
    <w:name w:val="Standard"/>
    <w:rsid w:val="00FF7FB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Style4">
    <w:name w:val="Style4"/>
    <w:basedOn w:val="a"/>
    <w:rsid w:val="00FF7FB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FF7FB6"/>
    <w:rPr>
      <w:rFonts w:ascii="Times New Roman" w:hAnsi="Times New Roman" w:cs="Times New Roman" w:hint="default"/>
      <w:sz w:val="20"/>
    </w:rPr>
  </w:style>
  <w:style w:type="table" w:styleId="a4">
    <w:name w:val="Table Grid"/>
    <w:basedOn w:val="a1"/>
    <w:uiPriority w:val="39"/>
    <w:rsid w:val="004D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4743"/>
  </w:style>
  <w:style w:type="paragraph" w:styleId="a7">
    <w:name w:val="footer"/>
    <w:basedOn w:val="a"/>
    <w:link w:val="a8"/>
    <w:uiPriority w:val="99"/>
    <w:unhideWhenUsed/>
    <w:rsid w:val="0095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743"/>
  </w:style>
  <w:style w:type="table" w:customStyle="1" w:styleId="TableNormal">
    <w:name w:val="Table Normal"/>
    <w:uiPriority w:val="2"/>
    <w:semiHidden/>
    <w:unhideWhenUsed/>
    <w:qFormat/>
    <w:rsid w:val="00910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100A1"/>
    <w:pPr>
      <w:widowControl w:val="0"/>
      <w:autoSpaceDE w:val="0"/>
      <w:autoSpaceDN w:val="0"/>
      <w:spacing w:after="0" w:line="240" w:lineRule="auto"/>
      <w:ind w:left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100A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00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F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8C51-C2F8-4C29-94F6-C78B95A1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11535</Words>
  <Characters>65756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15</cp:revision>
  <cp:lastPrinted>2019-10-02T08:55:00Z</cp:lastPrinted>
  <dcterms:created xsi:type="dcterms:W3CDTF">2019-09-30T15:43:00Z</dcterms:created>
  <dcterms:modified xsi:type="dcterms:W3CDTF">2023-02-02T10:03:00Z</dcterms:modified>
</cp:coreProperties>
</file>